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2BE5" w:rsidRPr="004360DE" w:rsidRDefault="00617033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4360DE">
        <w:rPr>
          <w:rFonts w:asciiTheme="minorHAnsi" w:hAnsiTheme="minorHAnsi" w:cstheme="minorHAnsi"/>
          <w:b/>
          <w:bCs/>
          <w:sz w:val="32"/>
          <w:szCs w:val="24"/>
        </w:rPr>
        <w:t>KHYBER MEDICAL UNIVERSITY</w:t>
      </w:r>
    </w:p>
    <w:p w:rsidR="00892BE5" w:rsidRPr="00F47037" w:rsidRDefault="00617033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F47037">
        <w:rPr>
          <w:rFonts w:asciiTheme="minorHAnsi" w:hAnsiTheme="minorHAnsi" w:cstheme="minorHAnsi"/>
          <w:b/>
          <w:bCs/>
          <w:sz w:val="28"/>
          <w:szCs w:val="24"/>
        </w:rPr>
        <w:t xml:space="preserve">FREEZING OF SEMESTER </w:t>
      </w:r>
      <w:r w:rsidR="00446319" w:rsidRPr="00F47037">
        <w:rPr>
          <w:rFonts w:asciiTheme="minorHAnsi" w:hAnsiTheme="minorHAnsi" w:cstheme="minorHAnsi"/>
          <w:b/>
          <w:bCs/>
          <w:sz w:val="28"/>
          <w:szCs w:val="24"/>
        </w:rPr>
        <w:t>RULES</w:t>
      </w:r>
      <w:r w:rsidR="00F47037" w:rsidRPr="00F4703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DE3E73">
        <w:rPr>
          <w:rFonts w:asciiTheme="minorHAnsi" w:hAnsiTheme="minorHAnsi" w:cstheme="minorHAnsi"/>
          <w:b/>
          <w:bCs/>
          <w:sz w:val="28"/>
          <w:szCs w:val="24"/>
        </w:rPr>
        <w:t>(</w:t>
      </w:r>
      <w:r w:rsidR="00F47037" w:rsidRPr="00F47037">
        <w:rPr>
          <w:rFonts w:asciiTheme="minorHAnsi" w:hAnsiTheme="minorHAnsi" w:cstheme="minorHAnsi"/>
          <w:b/>
          <w:bCs/>
          <w:sz w:val="28"/>
          <w:szCs w:val="24"/>
        </w:rPr>
        <w:t xml:space="preserve">FOR BS </w:t>
      </w:r>
      <w:r w:rsidR="004506AE">
        <w:rPr>
          <w:rFonts w:asciiTheme="minorHAnsi" w:hAnsiTheme="minorHAnsi" w:cstheme="minorHAnsi"/>
          <w:b/>
          <w:bCs/>
          <w:sz w:val="28"/>
          <w:szCs w:val="24"/>
        </w:rPr>
        <w:t>AND</w:t>
      </w:r>
      <w:r w:rsidR="00F47037" w:rsidRPr="00F47037">
        <w:rPr>
          <w:rFonts w:asciiTheme="minorHAnsi" w:hAnsiTheme="minorHAnsi" w:cstheme="minorHAnsi"/>
          <w:b/>
          <w:bCs/>
          <w:sz w:val="28"/>
          <w:szCs w:val="24"/>
        </w:rPr>
        <w:t xml:space="preserve"> MS </w:t>
      </w:r>
      <w:r w:rsidR="00DE3E73" w:rsidRPr="00F47037">
        <w:rPr>
          <w:rFonts w:asciiTheme="minorHAnsi" w:hAnsiTheme="minorHAnsi" w:cstheme="minorHAnsi"/>
          <w:b/>
          <w:bCs/>
          <w:sz w:val="28"/>
          <w:szCs w:val="24"/>
        </w:rPr>
        <w:t>PROGRAMS</w:t>
      </w:r>
      <w:r w:rsidR="00DE3E73">
        <w:rPr>
          <w:rFonts w:asciiTheme="minorHAnsi" w:hAnsiTheme="minorHAnsi" w:cstheme="minorHAnsi"/>
          <w:b/>
          <w:bCs/>
          <w:sz w:val="28"/>
          <w:szCs w:val="24"/>
        </w:rPr>
        <w:t>)</w:t>
      </w:r>
      <w:r w:rsidRPr="00F47037">
        <w:rPr>
          <w:rFonts w:asciiTheme="minorHAnsi" w:hAnsiTheme="minorHAnsi" w:cstheme="minorHAnsi"/>
          <w:b/>
          <w:bCs/>
          <w:sz w:val="28"/>
          <w:szCs w:val="24"/>
        </w:rPr>
        <w:t>, 2021</w:t>
      </w:r>
    </w:p>
    <w:p w:rsidR="00892BE5" w:rsidRPr="00EF4FF8" w:rsidRDefault="00617033" w:rsidP="001D284A">
      <w:pPr>
        <w:shd w:val="clear" w:color="auto" w:fill="FFFFFF"/>
        <w:tabs>
          <w:tab w:val="left" w:pos="720"/>
        </w:tabs>
        <w:spacing w:beforeLines="120"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bookmark0"/>
      <w:r w:rsidRPr="00185275">
        <w:rPr>
          <w:rFonts w:asciiTheme="minorHAnsi" w:hAnsiTheme="minorHAnsi" w:cstheme="minorHAnsi"/>
          <w:bCs/>
          <w:spacing w:val="-1"/>
          <w:sz w:val="24"/>
          <w:szCs w:val="24"/>
        </w:rPr>
        <w:t>1</w:t>
      </w:r>
      <w:bookmarkEnd w:id="0"/>
      <w:r w:rsidRPr="00185275">
        <w:rPr>
          <w:rFonts w:asciiTheme="minorHAnsi" w:hAnsiTheme="minorHAnsi" w:cstheme="minorHAnsi"/>
          <w:bCs/>
          <w:spacing w:val="-1"/>
          <w:sz w:val="24"/>
          <w:szCs w:val="24"/>
        </w:rPr>
        <w:t>.</w:t>
      </w:r>
      <w:r w:rsidRPr="00185275">
        <w:rPr>
          <w:rFonts w:asciiTheme="minorHAnsi" w:hAnsiTheme="minorHAnsi" w:cstheme="minorHAnsi"/>
          <w:bCs/>
          <w:sz w:val="24"/>
          <w:szCs w:val="24"/>
        </w:rPr>
        <w:tab/>
      </w:r>
      <w:r w:rsidRPr="00EF4FF8">
        <w:rPr>
          <w:rFonts w:asciiTheme="minorHAnsi" w:hAnsiTheme="minorHAnsi" w:cstheme="minorHAnsi"/>
          <w:b/>
          <w:sz w:val="24"/>
          <w:szCs w:val="24"/>
        </w:rPr>
        <w:t>Short Title and Commencement: -</w:t>
      </w:r>
      <w:r w:rsidRPr="00EF4FF8">
        <w:rPr>
          <w:rFonts w:asciiTheme="minorHAnsi" w:hAnsiTheme="minorHAnsi" w:cstheme="minorHAnsi"/>
          <w:sz w:val="24"/>
          <w:szCs w:val="24"/>
        </w:rPr>
        <w:t xml:space="preserve">(1) These rules may be called the Khyber Medical University, Peshawar Freezing of Semester </w:t>
      </w:r>
      <w:r w:rsidR="00446319" w:rsidRPr="00EF4FF8">
        <w:rPr>
          <w:rFonts w:asciiTheme="minorHAnsi" w:hAnsiTheme="minorHAnsi" w:cstheme="minorHAnsi"/>
          <w:sz w:val="24"/>
          <w:szCs w:val="24"/>
        </w:rPr>
        <w:t>Rules</w:t>
      </w:r>
      <w:r w:rsidR="00406CD5">
        <w:rPr>
          <w:rFonts w:asciiTheme="minorHAnsi" w:hAnsiTheme="minorHAnsi" w:cstheme="minorHAnsi"/>
          <w:sz w:val="24"/>
          <w:szCs w:val="24"/>
        </w:rPr>
        <w:t xml:space="preserve"> </w:t>
      </w:r>
      <w:r w:rsidR="00DE3E73">
        <w:rPr>
          <w:rFonts w:asciiTheme="minorHAnsi" w:hAnsiTheme="minorHAnsi" w:cstheme="minorHAnsi"/>
          <w:sz w:val="24"/>
          <w:szCs w:val="24"/>
        </w:rPr>
        <w:t>(</w:t>
      </w:r>
      <w:r w:rsidR="00406CD5">
        <w:rPr>
          <w:rFonts w:asciiTheme="minorHAnsi" w:hAnsiTheme="minorHAnsi" w:cstheme="minorHAnsi"/>
          <w:sz w:val="24"/>
          <w:szCs w:val="24"/>
        </w:rPr>
        <w:t xml:space="preserve">for BS </w:t>
      </w:r>
      <w:r w:rsidR="00DE3E73">
        <w:rPr>
          <w:rFonts w:asciiTheme="minorHAnsi" w:hAnsiTheme="minorHAnsi" w:cstheme="minorHAnsi"/>
          <w:sz w:val="24"/>
          <w:szCs w:val="24"/>
        </w:rPr>
        <w:t>and</w:t>
      </w:r>
      <w:r w:rsidR="00406CD5">
        <w:rPr>
          <w:rFonts w:asciiTheme="minorHAnsi" w:hAnsiTheme="minorHAnsi" w:cstheme="minorHAnsi"/>
          <w:sz w:val="24"/>
          <w:szCs w:val="24"/>
        </w:rPr>
        <w:t xml:space="preserve"> MS programs</w:t>
      </w:r>
      <w:r w:rsidR="00DE3E73">
        <w:rPr>
          <w:rFonts w:asciiTheme="minorHAnsi" w:hAnsiTheme="minorHAnsi" w:cstheme="minorHAnsi"/>
          <w:sz w:val="24"/>
          <w:szCs w:val="24"/>
        </w:rPr>
        <w:t>)</w:t>
      </w:r>
      <w:r w:rsidRPr="00EF4FF8">
        <w:rPr>
          <w:rFonts w:asciiTheme="minorHAnsi" w:hAnsiTheme="minorHAnsi" w:cstheme="minorHAnsi"/>
          <w:sz w:val="24"/>
          <w:szCs w:val="24"/>
        </w:rPr>
        <w:t>, 2021: -</w:t>
      </w:r>
    </w:p>
    <w:p w:rsidR="00892BE5" w:rsidRPr="00EF4FF8" w:rsidRDefault="00617033" w:rsidP="001D284A">
      <w:pPr>
        <w:shd w:val="clear" w:color="auto" w:fill="FFFFFF"/>
        <w:spacing w:beforeLines="120" w:after="120" w:line="312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F4FF8">
        <w:rPr>
          <w:rFonts w:asciiTheme="minorHAnsi" w:hAnsiTheme="minorHAnsi" w:cstheme="minorHAnsi"/>
          <w:sz w:val="24"/>
          <w:szCs w:val="24"/>
        </w:rPr>
        <w:t>(2)      They shall come into force at once.</w:t>
      </w:r>
    </w:p>
    <w:p w:rsidR="00892BE5" w:rsidRPr="00EF4FF8" w:rsidRDefault="00617033" w:rsidP="001D284A">
      <w:pPr>
        <w:shd w:val="clear" w:color="auto" w:fill="FFFFFF"/>
        <w:tabs>
          <w:tab w:val="left" w:pos="720"/>
        </w:tabs>
        <w:spacing w:beforeLines="120" w:after="120" w:line="312" w:lineRule="auto"/>
        <w:ind w:right="5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bookmark1"/>
      <w:r w:rsidRPr="00EF4FF8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2. </w:t>
      </w:r>
      <w:r w:rsidRPr="00EF4FF8">
        <w:rPr>
          <w:rFonts w:asciiTheme="minorHAnsi" w:hAnsiTheme="minorHAnsi" w:cstheme="minorHAnsi"/>
          <w:b/>
          <w:sz w:val="24"/>
          <w:szCs w:val="24"/>
        </w:rPr>
        <w:t>Application:</w:t>
      </w:r>
      <w:r w:rsidRPr="00EF4FF8">
        <w:rPr>
          <w:rFonts w:asciiTheme="minorHAnsi" w:hAnsiTheme="minorHAnsi" w:cstheme="minorHAnsi"/>
          <w:sz w:val="24"/>
          <w:szCs w:val="24"/>
        </w:rPr>
        <w:t xml:space="preserve"> These rules shall apply to all the students of the Constituent and Affiliated Institutions of Khyber Medical University, Peshawar.</w:t>
      </w:r>
    </w:p>
    <w:p w:rsidR="00892BE5" w:rsidRPr="00EF4FF8" w:rsidRDefault="00617033" w:rsidP="001D284A">
      <w:pPr>
        <w:shd w:val="clear" w:color="auto" w:fill="FFFFFF"/>
        <w:tabs>
          <w:tab w:val="left" w:pos="720"/>
        </w:tabs>
        <w:spacing w:beforeLines="120" w:after="120" w:line="312" w:lineRule="auto"/>
        <w:ind w:right="10"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2" w:name="bookmark2"/>
      <w:bookmarkEnd w:id="1"/>
      <w:r w:rsidRPr="00EF4FF8">
        <w:rPr>
          <w:rFonts w:asciiTheme="minorHAnsi" w:hAnsiTheme="minorHAnsi" w:cstheme="minorHAnsi"/>
          <w:bCs/>
          <w:iCs/>
          <w:spacing w:val="-1"/>
          <w:sz w:val="24"/>
          <w:szCs w:val="24"/>
        </w:rPr>
        <w:t>3</w:t>
      </w:r>
      <w:bookmarkEnd w:id="2"/>
      <w:r w:rsidRPr="00EF4FF8">
        <w:rPr>
          <w:rFonts w:asciiTheme="minorHAnsi" w:hAnsiTheme="minorHAnsi" w:cstheme="minorHAnsi"/>
          <w:bCs/>
          <w:iCs/>
          <w:spacing w:val="-1"/>
          <w:sz w:val="24"/>
          <w:szCs w:val="24"/>
        </w:rPr>
        <w:t>.</w:t>
      </w:r>
      <w:r w:rsidRPr="00EF4FF8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EF4FF8">
        <w:rPr>
          <w:rFonts w:asciiTheme="minorHAnsi" w:hAnsiTheme="minorHAnsi" w:cstheme="minorHAnsi"/>
          <w:b/>
          <w:iCs/>
          <w:spacing w:val="-1"/>
          <w:sz w:val="24"/>
          <w:szCs w:val="24"/>
        </w:rPr>
        <w:t>Preamble:-</w:t>
      </w:r>
      <w:r w:rsidR="00B67A2D">
        <w:rPr>
          <w:rFonts w:asciiTheme="minorHAnsi" w:hAnsiTheme="minorHAnsi" w:cstheme="minorHAnsi"/>
          <w:b/>
          <w:iCs/>
          <w:spacing w:val="-1"/>
          <w:sz w:val="24"/>
          <w:szCs w:val="24"/>
        </w:rPr>
        <w:t xml:space="preserve"> </w:t>
      </w:r>
      <w:r w:rsidRPr="00EF4FF8">
        <w:rPr>
          <w:rFonts w:asciiTheme="minorHAnsi" w:hAnsiTheme="minorHAnsi" w:cstheme="minorHAnsi"/>
          <w:iCs/>
          <w:spacing w:val="-1"/>
          <w:sz w:val="24"/>
          <w:szCs w:val="24"/>
        </w:rPr>
        <w:t>With a view to streamline and laid down a Uniform Policy for Freezing of Semester</w:t>
      </w:r>
      <w:r w:rsidRPr="00EF4FF8">
        <w:rPr>
          <w:rFonts w:asciiTheme="minorHAnsi" w:hAnsiTheme="minorHAnsi" w:cstheme="minorHAnsi"/>
          <w:iCs/>
          <w:sz w:val="24"/>
          <w:szCs w:val="24"/>
        </w:rPr>
        <w:t>, the Khyber Medical University intends to set forth the following terms/conditions and procedures hereunder:-</w:t>
      </w:r>
    </w:p>
    <w:p w:rsidR="00892BE5" w:rsidRPr="00EF4FF8" w:rsidRDefault="00617033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90" w:right="10" w:hanging="9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>A student intends to freeze a semester, shall submit a request on the prescribed proforma</w:t>
      </w:r>
      <w:r w:rsidR="00C875BA">
        <w:rPr>
          <w:rFonts w:asciiTheme="minorHAnsi" w:hAnsiTheme="minorHAnsi" w:cstheme="minorHAnsi"/>
          <w:bCs/>
          <w:sz w:val="24"/>
          <w:szCs w:val="24"/>
        </w:rPr>
        <w:t>/application form</w:t>
      </w:r>
      <w:r w:rsidRPr="00EF4FF8">
        <w:rPr>
          <w:rFonts w:asciiTheme="minorHAnsi" w:hAnsiTheme="minorHAnsi" w:cstheme="minorHAnsi"/>
          <w:bCs/>
          <w:sz w:val="24"/>
          <w:szCs w:val="24"/>
        </w:rPr>
        <w:t xml:space="preserve"> to the Respective Head of Institution prior to commencement of classes mentioning the following details:-</w:t>
      </w:r>
    </w:p>
    <w:p w:rsidR="00892BE5" w:rsidRPr="00EF4FF8" w:rsidRDefault="00617033" w:rsidP="00DC42C5">
      <w:pPr>
        <w:shd w:val="clear" w:color="auto" w:fill="FFFFFF"/>
        <w:tabs>
          <w:tab w:val="left" w:pos="720"/>
        </w:tabs>
        <w:spacing w:before="30"/>
        <w:ind w:right="1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ab/>
        <w:t xml:space="preserve">a. </w:t>
      </w:r>
      <w:r w:rsidRPr="00EF4FF8">
        <w:rPr>
          <w:rFonts w:asciiTheme="minorHAnsi" w:hAnsiTheme="minorHAnsi" w:cstheme="minorHAnsi"/>
          <w:bCs/>
          <w:sz w:val="24"/>
          <w:szCs w:val="24"/>
        </w:rPr>
        <w:tab/>
        <w:t>Name &amp; Parentage</w:t>
      </w:r>
    </w:p>
    <w:p w:rsidR="00892BE5" w:rsidRPr="00EF4FF8" w:rsidRDefault="00617033" w:rsidP="00DC42C5">
      <w:pPr>
        <w:shd w:val="clear" w:color="auto" w:fill="FFFFFF"/>
        <w:tabs>
          <w:tab w:val="left" w:pos="720"/>
        </w:tabs>
        <w:spacing w:before="30"/>
        <w:ind w:right="1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ab/>
        <w:t xml:space="preserve">b. </w:t>
      </w:r>
      <w:r w:rsidRPr="00EF4FF8">
        <w:rPr>
          <w:rFonts w:asciiTheme="minorHAnsi" w:hAnsiTheme="minorHAnsi" w:cstheme="minorHAnsi"/>
          <w:bCs/>
          <w:sz w:val="24"/>
          <w:szCs w:val="24"/>
        </w:rPr>
        <w:tab/>
        <w:t>Degree Program</w:t>
      </w:r>
      <w:r w:rsidR="003D7DC6">
        <w:rPr>
          <w:rFonts w:asciiTheme="minorHAnsi" w:hAnsiTheme="minorHAnsi" w:cstheme="minorHAnsi"/>
          <w:bCs/>
          <w:sz w:val="24"/>
          <w:szCs w:val="24"/>
        </w:rPr>
        <w:t xml:space="preserve"> &amp; Session</w:t>
      </w:r>
    </w:p>
    <w:p w:rsidR="00892BE5" w:rsidRPr="00EF4FF8" w:rsidRDefault="00617033" w:rsidP="00DC42C5">
      <w:pPr>
        <w:shd w:val="clear" w:color="auto" w:fill="FFFFFF"/>
        <w:tabs>
          <w:tab w:val="left" w:pos="720"/>
        </w:tabs>
        <w:spacing w:before="30"/>
        <w:ind w:left="1440" w:right="14" w:hanging="14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ab/>
        <w:t xml:space="preserve">d. </w:t>
      </w:r>
      <w:r w:rsidRPr="00EF4FF8">
        <w:rPr>
          <w:rFonts w:asciiTheme="minorHAnsi" w:hAnsiTheme="minorHAnsi" w:cstheme="minorHAnsi"/>
          <w:bCs/>
          <w:sz w:val="24"/>
          <w:szCs w:val="24"/>
        </w:rPr>
        <w:tab/>
      </w:r>
      <w:r w:rsidR="003D7DC6">
        <w:rPr>
          <w:rFonts w:asciiTheme="minorHAnsi" w:hAnsiTheme="minorHAnsi" w:cstheme="minorHAnsi"/>
          <w:bCs/>
          <w:sz w:val="24"/>
          <w:szCs w:val="24"/>
        </w:rPr>
        <w:t xml:space="preserve">Details of Current Semester and </w:t>
      </w:r>
      <w:r w:rsidRPr="00EF4FF8">
        <w:rPr>
          <w:rFonts w:asciiTheme="minorHAnsi" w:hAnsiTheme="minorHAnsi" w:cstheme="minorHAnsi"/>
          <w:bCs/>
          <w:sz w:val="24"/>
          <w:szCs w:val="24"/>
        </w:rPr>
        <w:t>Semester for which freezing is requested a</w:t>
      </w:r>
      <w:r w:rsidR="003D7DC6">
        <w:rPr>
          <w:rFonts w:asciiTheme="minorHAnsi" w:hAnsiTheme="minorHAnsi" w:cstheme="minorHAnsi"/>
          <w:bCs/>
          <w:sz w:val="24"/>
          <w:szCs w:val="24"/>
        </w:rPr>
        <w:t>longwith year (e.g. Fall/Spring semester &amp; year)</w:t>
      </w:r>
    </w:p>
    <w:p w:rsidR="00892BE5" w:rsidRPr="00EF4FF8" w:rsidRDefault="00617033" w:rsidP="00DC42C5">
      <w:pPr>
        <w:shd w:val="clear" w:color="auto" w:fill="FFFFFF"/>
        <w:tabs>
          <w:tab w:val="left" w:pos="720"/>
        </w:tabs>
        <w:spacing w:before="30"/>
        <w:ind w:left="1440" w:right="14" w:hanging="14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ab/>
        <w:t xml:space="preserve">d. </w:t>
      </w:r>
      <w:r w:rsidRPr="00EF4FF8">
        <w:rPr>
          <w:rFonts w:asciiTheme="minorHAnsi" w:hAnsiTheme="minorHAnsi" w:cstheme="minorHAnsi"/>
          <w:bCs/>
          <w:sz w:val="24"/>
          <w:szCs w:val="24"/>
        </w:rPr>
        <w:tab/>
        <w:t>Date of Submission of application and likely commencement of semester</w:t>
      </w:r>
      <w:r w:rsidR="00263164">
        <w:rPr>
          <w:rFonts w:asciiTheme="minorHAnsi" w:hAnsiTheme="minorHAnsi" w:cstheme="minorHAnsi"/>
          <w:bCs/>
          <w:sz w:val="24"/>
          <w:szCs w:val="24"/>
        </w:rPr>
        <w:t xml:space="preserve"> for which freezing is requested</w:t>
      </w:r>
    </w:p>
    <w:p w:rsidR="00892BE5" w:rsidRPr="00EF4FF8" w:rsidRDefault="00617033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right="10" w:hanging="18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 xml:space="preserve">No freezing during the semester shall be allowed. </w:t>
      </w:r>
    </w:p>
    <w:p w:rsidR="00892BE5" w:rsidRPr="00EF4FF8" w:rsidRDefault="00617033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720" w:right="1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>If a student freezes a semester</w:t>
      </w:r>
      <w:r w:rsidRPr="00EF4FF8">
        <w:rPr>
          <w:rFonts w:asciiTheme="minorHAnsi" w:hAnsiTheme="minorHAnsi" w:cstheme="minorHAnsi"/>
          <w:bCs/>
          <w:sz w:val="24"/>
        </w:rPr>
        <w:t>(</w:t>
      </w:r>
      <w:r w:rsidRPr="00EF4FF8">
        <w:rPr>
          <w:rFonts w:asciiTheme="minorHAnsi" w:hAnsiTheme="minorHAnsi" w:cstheme="minorHAnsi"/>
          <w:bCs/>
          <w:sz w:val="24"/>
          <w:szCs w:val="24"/>
        </w:rPr>
        <w:t>s</w:t>
      </w:r>
      <w:r w:rsidRPr="00EF4FF8">
        <w:rPr>
          <w:rFonts w:asciiTheme="minorHAnsi" w:hAnsiTheme="minorHAnsi" w:cstheme="minorHAnsi"/>
          <w:bCs/>
          <w:sz w:val="24"/>
        </w:rPr>
        <w:t>)</w:t>
      </w:r>
      <w:r w:rsidRPr="00EF4FF8">
        <w:rPr>
          <w:rFonts w:asciiTheme="minorHAnsi" w:hAnsiTheme="minorHAnsi" w:cstheme="minorHAnsi"/>
          <w:bCs/>
          <w:sz w:val="24"/>
          <w:szCs w:val="24"/>
        </w:rPr>
        <w:t xml:space="preserve">, s/he will resume his/her studies from the same stage where s/he left (froze). </w:t>
      </w:r>
      <w:r w:rsidR="00881705">
        <w:rPr>
          <w:rFonts w:asciiTheme="minorHAnsi" w:hAnsiTheme="minorHAnsi" w:cstheme="minorHAnsi"/>
          <w:bCs/>
          <w:sz w:val="24"/>
          <w:szCs w:val="24"/>
        </w:rPr>
        <w:t>In case, the student declared not promoted due to late declaration of result etc. then the student will resume/repeat the failed/not promoted semester and shall also liable to pay the prescribed semester as per policy in vogue.</w:t>
      </w:r>
    </w:p>
    <w:p w:rsidR="00DC42C5" w:rsidRDefault="001C147B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right="10" w:hanging="18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>The maximum duration for completion of the degree program shall remain the same.</w:t>
      </w:r>
    </w:p>
    <w:p w:rsidR="00892BE5" w:rsidRPr="00DC42C5" w:rsidRDefault="00617033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810" w:right="10" w:hanging="81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42C5">
        <w:rPr>
          <w:rFonts w:asciiTheme="minorHAnsi" w:hAnsiTheme="minorHAnsi" w:cstheme="minorHAnsi"/>
          <w:bCs/>
          <w:sz w:val="24"/>
          <w:szCs w:val="24"/>
        </w:rPr>
        <w:t>The duration of Freezing is one year; a candidate who</w:t>
      </w:r>
      <w:r w:rsidR="00DC42C5">
        <w:rPr>
          <w:rFonts w:asciiTheme="minorHAnsi" w:hAnsiTheme="minorHAnsi" w:cstheme="minorHAnsi"/>
          <w:bCs/>
          <w:sz w:val="24"/>
          <w:szCs w:val="24"/>
        </w:rPr>
        <w:t xml:space="preserve"> gets a semester freeze can get </w:t>
      </w:r>
      <w:r w:rsidRPr="00DC42C5">
        <w:rPr>
          <w:rFonts w:asciiTheme="minorHAnsi" w:hAnsiTheme="minorHAnsi" w:cstheme="minorHAnsi"/>
          <w:bCs/>
          <w:sz w:val="24"/>
          <w:szCs w:val="24"/>
        </w:rPr>
        <w:t xml:space="preserve">readmission with upcoming session (i.e. corresponding semester) but hardship cases shall be considered by the </w:t>
      </w:r>
      <w:r w:rsidR="00DC42C5">
        <w:rPr>
          <w:rFonts w:asciiTheme="minorHAnsi" w:hAnsiTheme="minorHAnsi" w:cstheme="minorHAnsi"/>
          <w:bCs/>
          <w:sz w:val="24"/>
          <w:szCs w:val="24"/>
        </w:rPr>
        <w:t xml:space="preserve">Competent Authority </w:t>
      </w:r>
      <w:r w:rsidRPr="00DC42C5">
        <w:rPr>
          <w:rFonts w:asciiTheme="minorHAnsi" w:hAnsiTheme="minorHAnsi" w:cstheme="minorHAnsi"/>
          <w:bCs/>
          <w:sz w:val="24"/>
          <w:szCs w:val="24"/>
        </w:rPr>
        <w:t>only.</w:t>
      </w:r>
      <w:r w:rsidR="00B67A2D" w:rsidRPr="00DC42C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92BE5" w:rsidRPr="00EF4FF8" w:rsidRDefault="00617033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720" w:right="1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>Freezing of first semester in both BS and MS</w:t>
      </w:r>
      <w:r w:rsidR="00F470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4FF8">
        <w:rPr>
          <w:rFonts w:asciiTheme="minorHAnsi" w:hAnsiTheme="minorHAnsi" w:cstheme="minorHAnsi"/>
          <w:bCs/>
          <w:sz w:val="24"/>
          <w:szCs w:val="24"/>
        </w:rPr>
        <w:t xml:space="preserve">programs is not allowed. </w:t>
      </w:r>
    </w:p>
    <w:p w:rsidR="00F610B9" w:rsidRDefault="00185275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720" w:right="1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iCs/>
          <w:sz w:val="24"/>
          <w:szCs w:val="24"/>
        </w:rPr>
        <w:t>Medical certificate must be duly signed by a Registered Medical Practitioner.</w:t>
      </w:r>
    </w:p>
    <w:p w:rsidR="00185275" w:rsidRPr="00F610B9" w:rsidRDefault="00185275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720" w:right="10" w:hanging="72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Under </w:t>
      </w:r>
      <w:r w:rsidR="00032884"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following special </w:t>
      </w:r>
      <w:r w:rsidRPr="00F610B9">
        <w:rPr>
          <w:rFonts w:asciiTheme="minorHAnsi" w:hAnsiTheme="minorHAnsi" w:cstheme="minorHAnsi"/>
          <w:bCs/>
          <w:iCs/>
          <w:sz w:val="24"/>
          <w:szCs w:val="24"/>
        </w:rPr>
        <w:t>hardship circumstances</w:t>
      </w:r>
      <w:r w:rsidR="00032884" w:rsidRPr="00F610B9">
        <w:rPr>
          <w:rFonts w:asciiTheme="minorHAnsi" w:hAnsiTheme="minorHAnsi" w:cstheme="minorHAnsi"/>
          <w:bCs/>
          <w:iCs/>
          <w:sz w:val="24"/>
          <w:szCs w:val="24"/>
        </w:rPr>
        <w:t>, the</w:t>
      </w:r>
      <w:r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 freezing of first semester</w:t>
      </w:r>
      <w:r w:rsidR="00032884"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 in respect  of students who have already finalized admission by depositing prescribed semester fee </w:t>
      </w:r>
      <w:r w:rsidR="00F610B9"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32884"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and during the semester </w:t>
      </w:r>
      <w:r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can </w:t>
      </w:r>
      <w:r w:rsidR="00F610B9"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also </w:t>
      </w:r>
      <w:r w:rsidRPr="00F610B9">
        <w:rPr>
          <w:rFonts w:asciiTheme="minorHAnsi" w:hAnsiTheme="minorHAnsi" w:cstheme="minorHAnsi"/>
          <w:bCs/>
          <w:iCs/>
          <w:sz w:val="24"/>
          <w:szCs w:val="24"/>
        </w:rPr>
        <w:t>be considered</w:t>
      </w:r>
      <w:r w:rsidR="00032884"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, with </w:t>
      </w:r>
      <w:r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the approval of </w:t>
      </w:r>
      <w:r w:rsidR="00032884" w:rsidRPr="00F610B9">
        <w:rPr>
          <w:rFonts w:asciiTheme="minorHAnsi" w:hAnsiTheme="minorHAnsi" w:cstheme="minorHAnsi"/>
          <w:bCs/>
          <w:iCs/>
          <w:sz w:val="24"/>
          <w:szCs w:val="24"/>
        </w:rPr>
        <w:t>C</w:t>
      </w:r>
      <w:r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ompetent </w:t>
      </w:r>
      <w:r w:rsidR="00F610B9" w:rsidRPr="00F610B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32884" w:rsidRPr="00F610B9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Pr="00F610B9">
        <w:rPr>
          <w:rFonts w:asciiTheme="minorHAnsi" w:hAnsiTheme="minorHAnsi" w:cstheme="minorHAnsi"/>
          <w:bCs/>
          <w:iCs/>
          <w:sz w:val="24"/>
          <w:szCs w:val="24"/>
        </w:rPr>
        <w:t>uthority:-</w:t>
      </w:r>
    </w:p>
    <w:p w:rsidR="00185275" w:rsidRPr="00EF4FF8" w:rsidRDefault="00185275" w:rsidP="00EF4FF8">
      <w:pPr>
        <w:shd w:val="clear" w:color="auto" w:fill="FFFFFF"/>
        <w:tabs>
          <w:tab w:val="left" w:pos="720"/>
        </w:tabs>
        <w:spacing w:line="312" w:lineRule="auto"/>
        <w:ind w:right="1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ab/>
      </w:r>
      <w:r w:rsidR="00EF4FF8">
        <w:rPr>
          <w:rFonts w:asciiTheme="minorHAnsi" w:hAnsiTheme="minorHAnsi" w:cstheme="minorHAnsi"/>
          <w:bCs/>
          <w:sz w:val="24"/>
          <w:szCs w:val="24"/>
        </w:rPr>
        <w:tab/>
      </w:r>
      <w:r w:rsidRPr="00EF4FF8">
        <w:rPr>
          <w:rFonts w:asciiTheme="minorHAnsi" w:hAnsiTheme="minorHAnsi" w:cstheme="minorHAnsi"/>
          <w:bCs/>
          <w:sz w:val="24"/>
          <w:szCs w:val="24"/>
        </w:rPr>
        <w:t xml:space="preserve">a. Iddat, </w:t>
      </w:r>
    </w:p>
    <w:p w:rsidR="00185275" w:rsidRPr="00EF4FF8" w:rsidRDefault="00185275" w:rsidP="00EF4FF8">
      <w:pPr>
        <w:shd w:val="clear" w:color="auto" w:fill="FFFFFF"/>
        <w:tabs>
          <w:tab w:val="left" w:pos="720"/>
        </w:tabs>
        <w:spacing w:line="312" w:lineRule="auto"/>
        <w:ind w:right="1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ab/>
      </w:r>
      <w:r w:rsidR="00EF4FF8">
        <w:rPr>
          <w:rFonts w:asciiTheme="minorHAnsi" w:hAnsiTheme="minorHAnsi" w:cstheme="minorHAnsi"/>
          <w:bCs/>
          <w:sz w:val="24"/>
          <w:szCs w:val="24"/>
        </w:rPr>
        <w:tab/>
      </w:r>
      <w:r w:rsidRPr="00EF4FF8">
        <w:rPr>
          <w:rFonts w:asciiTheme="minorHAnsi" w:hAnsiTheme="minorHAnsi" w:cstheme="minorHAnsi"/>
          <w:bCs/>
          <w:sz w:val="24"/>
          <w:szCs w:val="24"/>
        </w:rPr>
        <w:t>b. Maternity/Delivery</w:t>
      </w:r>
    </w:p>
    <w:p w:rsidR="00185275" w:rsidRDefault="00185275" w:rsidP="00A62C84">
      <w:pPr>
        <w:shd w:val="clear" w:color="auto" w:fill="FFFFFF"/>
        <w:tabs>
          <w:tab w:val="left" w:pos="720"/>
        </w:tabs>
        <w:spacing w:line="312" w:lineRule="auto"/>
        <w:ind w:left="1440" w:right="1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lastRenderedPageBreak/>
        <w:t>c. Any other subject to acceptance on justified rationale</w:t>
      </w:r>
      <w:r w:rsidR="00A07CBF">
        <w:rPr>
          <w:rFonts w:asciiTheme="minorHAnsi" w:hAnsiTheme="minorHAnsi" w:cstheme="minorHAnsi"/>
          <w:bCs/>
          <w:sz w:val="24"/>
          <w:szCs w:val="24"/>
        </w:rPr>
        <w:t>.</w:t>
      </w:r>
      <w:r w:rsidR="00A62C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07CBF" w:rsidRPr="001C147B">
        <w:rPr>
          <w:rFonts w:asciiTheme="minorHAnsi" w:hAnsiTheme="minorHAnsi" w:cstheme="minorHAnsi"/>
          <w:bCs/>
          <w:i/>
          <w:sz w:val="24"/>
          <w:szCs w:val="24"/>
        </w:rPr>
        <w:t>T</w:t>
      </w:r>
      <w:r w:rsidR="00A62C84" w:rsidRPr="001C147B">
        <w:rPr>
          <w:rFonts w:asciiTheme="minorHAnsi" w:hAnsiTheme="minorHAnsi" w:cstheme="minorHAnsi"/>
          <w:bCs/>
          <w:i/>
          <w:sz w:val="24"/>
          <w:szCs w:val="24"/>
        </w:rPr>
        <w:t>he following committee is constituted</w:t>
      </w:r>
      <w:r w:rsidR="00A07CBF" w:rsidRPr="001C147B">
        <w:rPr>
          <w:rFonts w:asciiTheme="minorHAnsi" w:hAnsiTheme="minorHAnsi" w:cstheme="minorHAnsi"/>
          <w:bCs/>
          <w:i/>
          <w:sz w:val="24"/>
          <w:szCs w:val="24"/>
        </w:rPr>
        <w:t xml:space="preserve"> for the purpose</w:t>
      </w:r>
      <w:r w:rsidR="00A62C84" w:rsidRPr="001C147B">
        <w:rPr>
          <w:rFonts w:asciiTheme="minorHAnsi" w:hAnsiTheme="minorHAnsi" w:cstheme="minorHAnsi"/>
          <w:bCs/>
          <w:i/>
          <w:sz w:val="24"/>
          <w:szCs w:val="24"/>
        </w:rPr>
        <w:t>:-</w:t>
      </w:r>
    </w:p>
    <w:p w:rsidR="00A07CBF" w:rsidRDefault="00A07CBF" w:rsidP="00A07CBF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Director/Head of Institution (Concerned)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Chairman</w:t>
      </w:r>
    </w:p>
    <w:p w:rsidR="00A07CBF" w:rsidRDefault="00A07CBF" w:rsidP="00A07CBF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Senior faculty member </w:t>
      </w:r>
      <w:r w:rsidRPr="00A07CBF">
        <w:rPr>
          <w:rFonts w:cs="Times New Roman"/>
          <w:sz w:val="16"/>
          <w:szCs w:val="24"/>
        </w:rPr>
        <w:t>(s)</w:t>
      </w:r>
      <w:r>
        <w:rPr>
          <w:rFonts w:cs="Times New Roman"/>
          <w:szCs w:val="24"/>
        </w:rPr>
        <w:t xml:space="preserve"> concerned Institution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Member</w:t>
      </w:r>
    </w:p>
    <w:p w:rsidR="00A07CBF" w:rsidRPr="00A07CBF" w:rsidRDefault="00A07CBF" w:rsidP="00A07CBF">
      <w:pPr>
        <w:pStyle w:val="ListParagraph"/>
        <w:spacing w:before="120" w:after="120" w:line="360" w:lineRule="auto"/>
        <w:ind w:left="2160"/>
        <w:jc w:val="both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(t</w:t>
      </w:r>
      <w:r w:rsidRPr="00A07CBF">
        <w:rPr>
          <w:rFonts w:cs="Times New Roman"/>
          <w:sz w:val="18"/>
          <w:szCs w:val="24"/>
        </w:rPr>
        <w:t>o be nominated by the Concerned Head of Institution</w:t>
      </w:r>
      <w:r>
        <w:rPr>
          <w:rFonts w:cs="Times New Roman"/>
          <w:sz w:val="18"/>
          <w:szCs w:val="24"/>
        </w:rPr>
        <w:t>)</w:t>
      </w:r>
    </w:p>
    <w:p w:rsidR="00A07CBF" w:rsidRDefault="00A07CBF" w:rsidP="00A07CBF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Director QEC, KMU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Member</w:t>
      </w:r>
    </w:p>
    <w:p w:rsidR="00A07CBF" w:rsidRDefault="00A07CBF" w:rsidP="00A07CBF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Addl. Director Academics, KMU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Member</w:t>
      </w:r>
    </w:p>
    <w:p w:rsidR="00A07CBF" w:rsidRDefault="00A07CBF" w:rsidP="00A07CBF">
      <w:pPr>
        <w:pStyle w:val="ListParagraph"/>
        <w:numPr>
          <w:ilvl w:val="0"/>
          <w:numId w:val="14"/>
        </w:numPr>
        <w:spacing w:before="120"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Office Manager(Concerned Institute)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Secretary</w:t>
      </w:r>
    </w:p>
    <w:p w:rsidR="00EF4FF8" w:rsidRPr="00EF4FF8" w:rsidRDefault="001C147B" w:rsidP="001D284A">
      <w:pPr>
        <w:shd w:val="clear" w:color="auto" w:fill="FFFFFF"/>
        <w:tabs>
          <w:tab w:val="left" w:pos="720"/>
        </w:tabs>
        <w:spacing w:beforeLines="120" w:after="120" w:line="312" w:lineRule="auto"/>
        <w:ind w:left="720" w:right="1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Note: </w:t>
      </w:r>
      <w:r w:rsidR="00EF4FF8" w:rsidRPr="00EF4FF8">
        <w:rPr>
          <w:rFonts w:asciiTheme="minorHAnsi" w:hAnsiTheme="minorHAnsi" w:cstheme="minorHAnsi"/>
          <w:bCs/>
          <w:sz w:val="24"/>
          <w:szCs w:val="24"/>
        </w:rPr>
        <w:t xml:space="preserve">In </w:t>
      </w:r>
      <w:r>
        <w:rPr>
          <w:rFonts w:asciiTheme="minorHAnsi" w:hAnsiTheme="minorHAnsi" w:cstheme="minorHAnsi"/>
          <w:bCs/>
          <w:sz w:val="24"/>
          <w:szCs w:val="24"/>
        </w:rPr>
        <w:t xml:space="preserve">these </w:t>
      </w:r>
      <w:r w:rsidR="004360DE" w:rsidRPr="00EF4FF8">
        <w:rPr>
          <w:rFonts w:asciiTheme="minorHAnsi" w:hAnsiTheme="minorHAnsi" w:cstheme="minorHAnsi"/>
          <w:bCs/>
          <w:sz w:val="24"/>
          <w:szCs w:val="24"/>
        </w:rPr>
        <w:t xml:space="preserve">special hardship circumstances (stated above), the student will be required to repeat the semester and </w:t>
      </w:r>
      <w:r w:rsidR="0037710D">
        <w:rPr>
          <w:rFonts w:asciiTheme="minorHAnsi" w:hAnsiTheme="minorHAnsi" w:cstheme="minorHAnsi"/>
          <w:bCs/>
          <w:sz w:val="24"/>
          <w:szCs w:val="24"/>
        </w:rPr>
        <w:t xml:space="preserve">therefore, </w:t>
      </w:r>
      <w:r w:rsidR="004360DE" w:rsidRPr="00EF4FF8">
        <w:rPr>
          <w:rFonts w:asciiTheme="minorHAnsi" w:hAnsiTheme="minorHAnsi" w:cstheme="minorHAnsi"/>
          <w:bCs/>
          <w:sz w:val="24"/>
          <w:szCs w:val="24"/>
        </w:rPr>
        <w:t xml:space="preserve">shall liable to pay the </w:t>
      </w:r>
      <w:r w:rsidR="00072686">
        <w:rPr>
          <w:rFonts w:asciiTheme="minorHAnsi" w:hAnsiTheme="minorHAnsi" w:cstheme="minorHAnsi"/>
          <w:bCs/>
          <w:sz w:val="24"/>
          <w:szCs w:val="24"/>
        </w:rPr>
        <w:t>prescribed</w:t>
      </w:r>
      <w:r w:rsidR="004360DE" w:rsidRPr="00EF4FF8">
        <w:rPr>
          <w:rFonts w:asciiTheme="minorHAnsi" w:hAnsiTheme="minorHAnsi" w:cstheme="minorHAnsi"/>
          <w:bCs/>
          <w:sz w:val="24"/>
          <w:szCs w:val="24"/>
        </w:rPr>
        <w:t xml:space="preserve"> semester fee</w:t>
      </w:r>
      <w:r w:rsidR="00A07CBF">
        <w:rPr>
          <w:rFonts w:asciiTheme="minorHAnsi" w:hAnsiTheme="minorHAnsi" w:cstheme="minorHAnsi"/>
          <w:bCs/>
          <w:sz w:val="24"/>
          <w:szCs w:val="24"/>
        </w:rPr>
        <w:t>, as per policy in vogue</w:t>
      </w:r>
      <w:r w:rsidR="00205F88">
        <w:rPr>
          <w:rFonts w:asciiTheme="minorHAnsi" w:hAnsiTheme="minorHAnsi" w:cstheme="minorHAnsi"/>
          <w:bCs/>
          <w:sz w:val="24"/>
          <w:szCs w:val="24"/>
        </w:rPr>
        <w:t>.</w:t>
      </w:r>
      <w:r w:rsidR="004360DE" w:rsidRPr="00EF4FF8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4360DE" w:rsidRPr="00EF4FF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A40D66" w:rsidRPr="003224CB" w:rsidRDefault="00A40D66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720" w:right="1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 xml:space="preserve">If a student is not enrolled in any course in a semester, s/he will not be considered a regular student at the university in that period. The student may then enroll in these courses in a subsequent semester; however, s/he will have to meet pre-requisites of any course taken. </w:t>
      </w:r>
      <w:r w:rsidRPr="00EF4FF8">
        <w:rPr>
          <w:rFonts w:asciiTheme="minorHAnsi" w:hAnsiTheme="minorHAnsi" w:cstheme="minorHAnsi"/>
          <w:sz w:val="24"/>
          <w:szCs w:val="24"/>
        </w:rPr>
        <w:t>In addition, it is understood that the university is not required to offer all courses in each semester.</w:t>
      </w:r>
    </w:p>
    <w:p w:rsidR="00892BE5" w:rsidRPr="00EF4FF8" w:rsidRDefault="00617033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720" w:right="1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>A</w:t>
      </w:r>
      <w:r w:rsidR="00A40D66">
        <w:rPr>
          <w:rFonts w:asciiTheme="minorHAnsi" w:hAnsiTheme="minorHAnsi" w:cstheme="minorHAnsi"/>
          <w:bCs/>
          <w:sz w:val="24"/>
          <w:szCs w:val="24"/>
        </w:rPr>
        <w:t>n enrolled</w:t>
      </w:r>
      <w:r w:rsidRPr="00EF4FF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0D66">
        <w:rPr>
          <w:rFonts w:asciiTheme="minorHAnsi" w:hAnsiTheme="minorHAnsi" w:cstheme="minorHAnsi"/>
          <w:bCs/>
          <w:sz w:val="24"/>
          <w:szCs w:val="24"/>
        </w:rPr>
        <w:t xml:space="preserve">student </w:t>
      </w:r>
      <w:r w:rsidR="00A40D66" w:rsidRPr="00EF4FF8">
        <w:rPr>
          <w:rFonts w:asciiTheme="minorHAnsi" w:hAnsiTheme="minorHAnsi" w:cstheme="minorHAnsi"/>
          <w:bCs/>
          <w:sz w:val="24"/>
          <w:szCs w:val="24"/>
        </w:rPr>
        <w:t>seeking</w:t>
      </w:r>
      <w:r w:rsidRPr="00EF4FF8">
        <w:rPr>
          <w:rFonts w:asciiTheme="minorHAnsi" w:hAnsiTheme="minorHAnsi" w:cstheme="minorHAnsi"/>
          <w:bCs/>
          <w:sz w:val="24"/>
          <w:szCs w:val="24"/>
        </w:rPr>
        <w:t xml:space="preserve"> freezing of semester shall not be required to deposit the semester fee in advance for </w:t>
      </w:r>
      <w:r w:rsidR="00086D3C">
        <w:rPr>
          <w:rFonts w:asciiTheme="minorHAnsi" w:hAnsiTheme="minorHAnsi" w:cstheme="minorHAnsi"/>
          <w:bCs/>
          <w:sz w:val="24"/>
          <w:szCs w:val="24"/>
        </w:rPr>
        <w:t>(</w:t>
      </w:r>
      <w:r w:rsidR="00A40D66">
        <w:rPr>
          <w:rFonts w:asciiTheme="minorHAnsi" w:hAnsiTheme="minorHAnsi" w:cstheme="minorHAnsi"/>
          <w:bCs/>
          <w:sz w:val="24"/>
          <w:szCs w:val="24"/>
        </w:rPr>
        <w:t xml:space="preserve">forthcoming </w:t>
      </w:r>
      <w:r w:rsidRPr="00EF4FF8">
        <w:rPr>
          <w:rFonts w:asciiTheme="minorHAnsi" w:hAnsiTheme="minorHAnsi" w:cstheme="minorHAnsi"/>
          <w:bCs/>
          <w:sz w:val="24"/>
          <w:szCs w:val="24"/>
        </w:rPr>
        <w:t>semester</w:t>
      </w:r>
      <w:r w:rsidR="00086D3C">
        <w:rPr>
          <w:rFonts w:asciiTheme="minorHAnsi" w:hAnsiTheme="minorHAnsi" w:cstheme="minorHAnsi"/>
          <w:bCs/>
          <w:sz w:val="24"/>
          <w:szCs w:val="24"/>
        </w:rPr>
        <w:t>)</w:t>
      </w:r>
      <w:r w:rsidRPr="00EF4FF8">
        <w:rPr>
          <w:rFonts w:asciiTheme="minorHAnsi" w:hAnsiTheme="minorHAnsi" w:cstheme="minorHAnsi"/>
          <w:bCs/>
          <w:sz w:val="24"/>
          <w:szCs w:val="24"/>
        </w:rPr>
        <w:t xml:space="preserve"> for which freezing is sought, however, the student shall deposit the prescribed semester fee after resuming studies.</w:t>
      </w:r>
    </w:p>
    <w:p w:rsidR="005C7DE5" w:rsidRPr="00EF4FF8" w:rsidRDefault="005C7DE5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720" w:right="1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>A student seeking freezing of semester must have cleared all the outstanding dues of previous semester</w:t>
      </w:r>
      <w:r w:rsidRPr="00EF4FF8">
        <w:rPr>
          <w:rFonts w:asciiTheme="minorHAnsi" w:hAnsiTheme="minorHAnsi" w:cstheme="minorHAnsi"/>
          <w:bCs/>
          <w:sz w:val="24"/>
        </w:rPr>
        <w:t>(</w:t>
      </w:r>
      <w:r w:rsidRPr="00EF4FF8">
        <w:rPr>
          <w:rFonts w:asciiTheme="minorHAnsi" w:hAnsiTheme="minorHAnsi" w:cstheme="minorHAnsi"/>
          <w:bCs/>
          <w:sz w:val="24"/>
          <w:szCs w:val="24"/>
        </w:rPr>
        <w:t>s</w:t>
      </w:r>
      <w:r w:rsidRPr="00EF4FF8">
        <w:rPr>
          <w:rFonts w:asciiTheme="minorHAnsi" w:hAnsiTheme="minorHAnsi" w:cstheme="minorHAnsi"/>
          <w:bCs/>
          <w:sz w:val="24"/>
        </w:rPr>
        <w:t>)</w:t>
      </w:r>
      <w:r w:rsidRPr="00EF4FF8">
        <w:rPr>
          <w:rFonts w:asciiTheme="minorHAnsi" w:hAnsiTheme="minorHAnsi" w:cstheme="minorHAnsi"/>
          <w:bCs/>
          <w:sz w:val="24"/>
          <w:szCs w:val="24"/>
        </w:rPr>
        <w:t>.</w:t>
      </w:r>
    </w:p>
    <w:p w:rsidR="00892BE5" w:rsidRPr="00EF4FF8" w:rsidRDefault="00617033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720" w:right="1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 xml:space="preserve">A student seeking resumption of studies/readmission after freezing of semester, shall submit a written request to the concerned Director/Principal/Head of Institution who shall provisionally allow the student after deposition of prescribed semester fee and immediately forward the case within 07 days for approval of the Competent Authority. </w:t>
      </w:r>
    </w:p>
    <w:p w:rsidR="00892BE5" w:rsidRPr="00EF4FF8" w:rsidRDefault="00617033" w:rsidP="001D284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Lines="120" w:after="120" w:line="312" w:lineRule="auto"/>
        <w:ind w:left="720" w:right="1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4FF8">
        <w:rPr>
          <w:rFonts w:asciiTheme="minorHAnsi" w:hAnsiTheme="minorHAnsi" w:cstheme="minorHAnsi"/>
          <w:bCs/>
          <w:sz w:val="24"/>
          <w:szCs w:val="24"/>
        </w:rPr>
        <w:t>Time Barred fee / Extra Semester Fee (where applicable) shall also be admissible as per policy</w:t>
      </w:r>
      <w:r w:rsidR="00B73001">
        <w:rPr>
          <w:rFonts w:asciiTheme="minorHAnsi" w:hAnsiTheme="minorHAnsi" w:cstheme="minorHAnsi"/>
          <w:bCs/>
          <w:sz w:val="24"/>
          <w:szCs w:val="24"/>
        </w:rPr>
        <w:t>,</w:t>
      </w:r>
      <w:r w:rsidR="00A30441">
        <w:rPr>
          <w:rFonts w:asciiTheme="minorHAnsi" w:hAnsiTheme="minorHAnsi" w:cstheme="minorHAnsi"/>
          <w:bCs/>
          <w:sz w:val="24"/>
          <w:szCs w:val="24"/>
        </w:rPr>
        <w:t xml:space="preserve"> besides prescribed semester fee</w:t>
      </w:r>
      <w:r w:rsidRPr="00EF4FF8">
        <w:rPr>
          <w:rFonts w:asciiTheme="minorHAnsi" w:hAnsiTheme="minorHAnsi" w:cstheme="minorHAnsi"/>
          <w:bCs/>
          <w:sz w:val="24"/>
          <w:szCs w:val="24"/>
        </w:rPr>
        <w:t>.</w:t>
      </w:r>
    </w:p>
    <w:p w:rsidR="003224CB" w:rsidRDefault="003224CB" w:rsidP="001D284A">
      <w:pPr>
        <w:shd w:val="clear" w:color="auto" w:fill="FFFFFF"/>
        <w:tabs>
          <w:tab w:val="left" w:pos="720"/>
        </w:tabs>
        <w:spacing w:beforeLines="120" w:after="120" w:line="312" w:lineRule="auto"/>
        <w:ind w:right="10"/>
        <w:jc w:val="both"/>
        <w:rPr>
          <w:rFonts w:asciiTheme="minorHAnsi" w:hAnsiTheme="minorHAnsi" w:cstheme="minorHAnsi"/>
          <w:bCs/>
          <w:sz w:val="24"/>
          <w:szCs w:val="24"/>
        </w:rPr>
        <w:sectPr w:rsidR="003224CB" w:rsidSect="00A37E13">
          <w:headerReference w:type="default" r:id="rId7"/>
          <w:footerReference w:type="default" r:id="rId8"/>
          <w:pgSz w:w="12240" w:h="20160" w:code="5"/>
          <w:pgMar w:top="1440" w:right="1440" w:bottom="1440" w:left="1440" w:header="720" w:footer="432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921"/>
        <w:tblW w:w="10620" w:type="dxa"/>
        <w:tblLook w:val="04A0"/>
      </w:tblPr>
      <w:tblGrid>
        <w:gridCol w:w="2407"/>
        <w:gridCol w:w="8213"/>
      </w:tblGrid>
      <w:tr w:rsidR="003224CB" w:rsidRPr="00BE363B" w:rsidTr="003224CB">
        <w:trPr>
          <w:trHeight w:val="1073"/>
        </w:trPr>
        <w:tc>
          <w:tcPr>
            <w:tcW w:w="2407" w:type="dxa"/>
          </w:tcPr>
          <w:p w:rsidR="003224CB" w:rsidRPr="00BE363B" w:rsidRDefault="003224CB" w:rsidP="003224CB">
            <w:pPr>
              <w:pStyle w:val="Header"/>
              <w:jc w:val="center"/>
              <w:rPr>
                <w:rFonts w:ascii="Lucida Calligraphy" w:hAnsi="Lucida Calligraphy"/>
                <w:sz w:val="58"/>
              </w:rPr>
            </w:pPr>
            <w:r>
              <w:rPr>
                <w:noProof/>
                <w:sz w:val="31"/>
                <w:szCs w:val="23"/>
              </w:rPr>
              <w:lastRenderedPageBreak/>
              <w:drawing>
                <wp:inline distT="0" distB="0" distL="0" distR="0">
                  <wp:extent cx="842188" cy="677004"/>
                  <wp:effectExtent l="19050" t="0" r="0" b="0"/>
                  <wp:docPr id="2" name="Picture 1" descr="C:\Users\Mushtaq\Desktop\m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shtaq\Desktop\m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137" t="8421" r="46193" b="16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42" cy="68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3" w:type="dxa"/>
          </w:tcPr>
          <w:p w:rsidR="003224CB" w:rsidRPr="00022439" w:rsidRDefault="003224CB" w:rsidP="003224CB">
            <w:pPr>
              <w:pStyle w:val="Header"/>
              <w:rPr>
                <w:rFonts w:ascii="Lucida Calligraphy" w:hAnsi="Lucida Calligraphy"/>
                <w:sz w:val="10"/>
              </w:rPr>
            </w:pPr>
          </w:p>
          <w:p w:rsidR="003224CB" w:rsidRPr="003224CB" w:rsidRDefault="003224CB" w:rsidP="003224CB">
            <w:pPr>
              <w:pStyle w:val="Header"/>
              <w:jc w:val="center"/>
              <w:rPr>
                <w:rFonts w:ascii="Lucida Calligraphy" w:hAnsi="Lucida Calligraphy"/>
                <w:b/>
                <w:sz w:val="34"/>
              </w:rPr>
            </w:pPr>
            <w:r w:rsidRPr="003224CB">
              <w:rPr>
                <w:rFonts w:ascii="Lucida Calligraphy" w:hAnsi="Lucida Calligraphy"/>
                <w:b/>
                <w:sz w:val="34"/>
              </w:rPr>
              <w:t>Khyber Medical University</w:t>
            </w:r>
          </w:p>
          <w:p w:rsidR="003224CB" w:rsidRDefault="003224CB" w:rsidP="003224CB">
            <w:pPr>
              <w:pStyle w:val="Heade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Administration Block, 1</w:t>
            </w:r>
            <w:r w:rsidRPr="006231EA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Floor, </w:t>
            </w:r>
            <w:r w:rsidRPr="00BE363B">
              <w:rPr>
                <w:rFonts w:ascii="Calibri" w:hAnsi="Calibri"/>
              </w:rPr>
              <w:t xml:space="preserve">Phase-V, Hayatabad, </w:t>
            </w:r>
            <w:r>
              <w:rPr>
                <w:rFonts w:ascii="Calibri" w:hAnsi="Calibri"/>
              </w:rPr>
              <w:t>Peshawar</w:t>
            </w:r>
          </w:p>
          <w:p w:rsidR="003224CB" w:rsidRPr="00E96626" w:rsidRDefault="003224CB" w:rsidP="003224CB">
            <w:pPr>
              <w:pStyle w:val="Header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Khyber Pakhtunkhwa. </w:t>
            </w:r>
            <w:r w:rsidRPr="00BE363B">
              <w:rPr>
                <w:rFonts w:ascii="Calibri" w:hAnsi="Calibri"/>
                <w:b/>
                <w:sz w:val="16"/>
                <w:szCs w:val="16"/>
              </w:rPr>
              <w:sym w:font="Wingdings" w:char="F028"/>
            </w:r>
            <w:r w:rsidRPr="00BE363B">
              <w:rPr>
                <w:rFonts w:ascii="Calibri" w:hAnsi="Calibri"/>
                <w:b/>
                <w:sz w:val="16"/>
                <w:szCs w:val="16"/>
              </w:rPr>
              <w:t>092-91-9217703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Pr="00BE363B">
              <w:rPr>
                <w:rFonts w:ascii="Calibri" w:hAnsi="Calibri"/>
                <w:b/>
                <w:sz w:val="16"/>
                <w:szCs w:val="16"/>
              </w:rPr>
              <w:sym w:font="Wingdings 2" w:char="F036"/>
            </w:r>
            <w:r w:rsidRPr="00BE363B">
              <w:rPr>
                <w:rFonts w:ascii="Calibri" w:hAnsi="Calibri"/>
                <w:b/>
                <w:sz w:val="16"/>
                <w:szCs w:val="16"/>
              </w:rPr>
              <w:t xml:space="preserve"> 092-91-9217704</w:t>
            </w:r>
          </w:p>
        </w:tc>
      </w:tr>
    </w:tbl>
    <w:p w:rsidR="003224CB" w:rsidRPr="00D71AA9" w:rsidRDefault="003224CB" w:rsidP="003224CB">
      <w:pPr>
        <w:pStyle w:val="Header"/>
        <w:tabs>
          <w:tab w:val="clear" w:pos="4680"/>
          <w:tab w:val="clear" w:pos="9360"/>
          <w:tab w:val="left" w:pos="5189"/>
        </w:tabs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3224CB" w:rsidRDefault="003224CB">
      <w:pPr>
        <w:pStyle w:val="NoSpacing"/>
        <w:spacing w:line="276" w:lineRule="auto"/>
        <w:ind w:left="360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:rsidR="00892BE5" w:rsidRPr="00305F0A" w:rsidRDefault="00617033">
      <w:pPr>
        <w:pStyle w:val="NoSpacing"/>
        <w:spacing w:line="276" w:lineRule="auto"/>
        <w:ind w:left="360"/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305F0A">
        <w:rPr>
          <w:rFonts w:asciiTheme="minorHAnsi" w:hAnsiTheme="minorHAnsi" w:cstheme="minorHAnsi"/>
          <w:b/>
          <w:iCs/>
          <w:sz w:val="32"/>
          <w:szCs w:val="28"/>
          <w:u w:val="single"/>
        </w:rPr>
        <w:t>APPLICATION FORM FOR</w:t>
      </w:r>
      <w:r w:rsidR="00305F0A" w:rsidRPr="00305F0A">
        <w:rPr>
          <w:rFonts w:asciiTheme="minorHAnsi" w:hAnsiTheme="minorHAnsi" w:cstheme="minorHAnsi"/>
          <w:b/>
          <w:iCs/>
          <w:sz w:val="32"/>
          <w:szCs w:val="28"/>
          <w:u w:val="single"/>
        </w:rPr>
        <w:t xml:space="preserve"> </w:t>
      </w:r>
      <w:r w:rsidRPr="00305F0A">
        <w:rPr>
          <w:rFonts w:asciiTheme="minorHAnsi" w:hAnsiTheme="minorHAnsi" w:cstheme="minorHAnsi"/>
          <w:b/>
          <w:sz w:val="34"/>
          <w:szCs w:val="26"/>
          <w:u w:val="single"/>
        </w:rPr>
        <w:t>FREEZING OF SEMESTER</w:t>
      </w:r>
    </w:p>
    <w:p w:rsidR="00892BE5" w:rsidRPr="00185275" w:rsidRDefault="00892BE5">
      <w:pPr>
        <w:pStyle w:val="NoSpacing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92BE5" w:rsidRPr="00185275" w:rsidRDefault="00892BE5">
      <w:pPr>
        <w:pStyle w:val="NoSpacing"/>
        <w:ind w:left="360"/>
        <w:rPr>
          <w:rFonts w:asciiTheme="minorHAnsi" w:hAnsiTheme="minorHAnsi" w:cstheme="minorHAnsi"/>
          <w:sz w:val="8"/>
        </w:rPr>
      </w:pPr>
    </w:p>
    <w:p w:rsidR="00892BE5" w:rsidRPr="00185275" w:rsidRDefault="00617033" w:rsidP="00305F0A">
      <w:pPr>
        <w:pStyle w:val="NoSpacing"/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5275">
        <w:rPr>
          <w:rFonts w:asciiTheme="minorHAnsi" w:hAnsiTheme="minorHAnsi" w:cstheme="minorHAnsi"/>
          <w:sz w:val="24"/>
          <w:szCs w:val="24"/>
        </w:rPr>
        <w:t xml:space="preserve">Name of Institution: </w:t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</w:rPr>
        <w:t>Program(&amp;Discipline):</w:t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92BE5" w:rsidRPr="00185275" w:rsidRDefault="00617033" w:rsidP="00305F0A">
      <w:pPr>
        <w:pStyle w:val="NoSpacing"/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5275">
        <w:rPr>
          <w:rFonts w:asciiTheme="minorHAnsi" w:hAnsiTheme="minorHAnsi" w:cstheme="minorHAnsi"/>
          <w:sz w:val="24"/>
          <w:szCs w:val="24"/>
        </w:rPr>
        <w:t>Student’s Name:</w:t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</w:rPr>
        <w:t xml:space="preserve">Father/Guardian Name: </w:t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92BE5" w:rsidRPr="00185275" w:rsidRDefault="00617033" w:rsidP="00305F0A">
      <w:pPr>
        <w:pStyle w:val="NoSpacing"/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5275">
        <w:rPr>
          <w:rFonts w:asciiTheme="minorHAnsi" w:hAnsiTheme="minorHAnsi" w:cstheme="minorHAnsi"/>
          <w:sz w:val="24"/>
          <w:szCs w:val="24"/>
        </w:rPr>
        <w:t xml:space="preserve">Admission Session: </w:t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</w:rPr>
        <w:t>Currently Enrolled Semester</w:t>
      </w:r>
      <w:r w:rsidR="007143CE">
        <w:rPr>
          <w:rFonts w:asciiTheme="minorHAnsi" w:hAnsiTheme="minorHAnsi" w:cstheme="minorHAnsi"/>
          <w:sz w:val="24"/>
          <w:szCs w:val="24"/>
        </w:rPr>
        <w:t xml:space="preserve"> (e.g. 2</w:t>
      </w:r>
      <w:r w:rsidR="007143CE" w:rsidRPr="007143CE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7143CE">
        <w:rPr>
          <w:rFonts w:asciiTheme="minorHAnsi" w:hAnsiTheme="minorHAnsi" w:cstheme="minorHAnsi"/>
          <w:sz w:val="24"/>
          <w:szCs w:val="24"/>
        </w:rPr>
        <w:t xml:space="preserve"> Fall 2021)</w:t>
      </w:r>
      <w:r w:rsidRPr="00185275">
        <w:rPr>
          <w:rFonts w:asciiTheme="minorHAnsi" w:hAnsiTheme="minorHAnsi" w:cstheme="minorHAnsi"/>
          <w:sz w:val="24"/>
          <w:szCs w:val="24"/>
        </w:rPr>
        <w:t xml:space="preserve">: </w:t>
      </w:r>
      <w:r w:rsidR="007143CE">
        <w:rPr>
          <w:rFonts w:asciiTheme="minorHAnsi" w:hAnsiTheme="minorHAnsi" w:cstheme="minorHAnsi"/>
          <w:sz w:val="24"/>
          <w:szCs w:val="24"/>
          <w:u w:val="single"/>
        </w:rPr>
        <w:tab/>
      </w:r>
      <w:r w:rsidR="007143CE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92BE5" w:rsidRPr="00185275" w:rsidRDefault="00617033" w:rsidP="00305F0A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5275">
        <w:rPr>
          <w:rFonts w:asciiTheme="minorHAnsi" w:hAnsiTheme="minorHAnsi" w:cstheme="minorHAnsi"/>
          <w:sz w:val="24"/>
          <w:szCs w:val="24"/>
        </w:rPr>
        <w:t xml:space="preserve">Semester requested for Freezing (e.g. </w:t>
      </w:r>
      <w:r w:rsidR="00895EE4">
        <w:rPr>
          <w:rFonts w:asciiTheme="minorHAnsi" w:hAnsiTheme="minorHAnsi" w:cstheme="minorHAnsi"/>
          <w:sz w:val="24"/>
          <w:szCs w:val="24"/>
        </w:rPr>
        <w:t>3</w:t>
      </w:r>
      <w:r w:rsidR="00895EE4" w:rsidRPr="00895EE4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895EE4">
        <w:rPr>
          <w:rFonts w:asciiTheme="minorHAnsi" w:hAnsiTheme="minorHAnsi" w:cstheme="minorHAnsi"/>
          <w:sz w:val="24"/>
          <w:szCs w:val="24"/>
        </w:rPr>
        <w:t xml:space="preserve"> </w:t>
      </w:r>
      <w:r w:rsidRPr="00185275">
        <w:rPr>
          <w:rFonts w:asciiTheme="minorHAnsi" w:hAnsiTheme="minorHAnsi" w:cstheme="minorHAnsi"/>
          <w:sz w:val="24"/>
          <w:szCs w:val="24"/>
        </w:rPr>
        <w:t xml:space="preserve">Fall/Spring 20__): </w:t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92BE5" w:rsidRPr="00185275" w:rsidRDefault="00892BE5" w:rsidP="00305F0A">
      <w:pPr>
        <w:pStyle w:val="NoSpacing"/>
        <w:spacing w:line="480" w:lineRule="auto"/>
        <w:jc w:val="both"/>
        <w:rPr>
          <w:rFonts w:asciiTheme="minorHAnsi" w:hAnsiTheme="minorHAnsi" w:cstheme="minorHAnsi"/>
          <w:sz w:val="8"/>
          <w:szCs w:val="24"/>
        </w:rPr>
      </w:pPr>
    </w:p>
    <w:p w:rsidR="00892BE5" w:rsidRPr="00185275" w:rsidRDefault="00617033" w:rsidP="00305F0A">
      <w:pPr>
        <w:pStyle w:val="NoSpacing"/>
        <w:spacing w:line="48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5275">
        <w:rPr>
          <w:rFonts w:asciiTheme="minorHAnsi" w:hAnsiTheme="minorHAnsi" w:cstheme="minorHAnsi"/>
          <w:sz w:val="24"/>
          <w:szCs w:val="24"/>
        </w:rPr>
        <w:t xml:space="preserve">Reason: </w:t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  <w:r w:rsidR="006D2AA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92BE5" w:rsidRPr="00185275" w:rsidRDefault="00892BE5" w:rsidP="00305F0A">
      <w:pPr>
        <w:pStyle w:val="NoSpacing"/>
        <w:spacing w:line="480" w:lineRule="auto"/>
        <w:ind w:left="360"/>
        <w:rPr>
          <w:rFonts w:asciiTheme="minorHAnsi" w:hAnsiTheme="minorHAnsi" w:cstheme="minorHAnsi"/>
          <w:sz w:val="2"/>
        </w:rPr>
      </w:pPr>
    </w:p>
    <w:p w:rsidR="00892BE5" w:rsidRPr="00185275" w:rsidRDefault="00892BE5" w:rsidP="00305F0A">
      <w:pPr>
        <w:pStyle w:val="NoSpacing"/>
        <w:spacing w:line="480" w:lineRule="auto"/>
        <w:ind w:left="360"/>
        <w:rPr>
          <w:rFonts w:asciiTheme="minorHAnsi" w:hAnsiTheme="minorHAnsi" w:cstheme="minorHAnsi"/>
        </w:rPr>
      </w:pPr>
    </w:p>
    <w:p w:rsidR="00892BE5" w:rsidRPr="00185275" w:rsidRDefault="00617033" w:rsidP="00305F0A">
      <w:pPr>
        <w:pStyle w:val="NoSpacing"/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5275">
        <w:rPr>
          <w:rFonts w:asciiTheme="minorHAnsi" w:hAnsiTheme="minorHAnsi" w:cstheme="minorHAnsi"/>
          <w:sz w:val="24"/>
          <w:szCs w:val="24"/>
        </w:rPr>
        <w:t xml:space="preserve">Signature of Student: </w:t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="00305F0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</w:rPr>
        <w:t>Dated:</w:t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527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92BE5" w:rsidRPr="00185275" w:rsidRDefault="00617033">
      <w:pPr>
        <w:pStyle w:val="NoSpacing"/>
        <w:rPr>
          <w:rFonts w:asciiTheme="minorHAnsi" w:hAnsiTheme="minorHAnsi" w:cstheme="minorHAnsi"/>
          <w:b/>
        </w:rPr>
      </w:pPr>
      <w:r w:rsidRPr="00185275">
        <w:rPr>
          <w:rFonts w:asciiTheme="minorHAnsi" w:hAnsiTheme="minorHAnsi" w:cstheme="minorHAnsi"/>
          <w:b/>
        </w:rPr>
        <w:t>==========================================================================================</w:t>
      </w:r>
    </w:p>
    <w:p w:rsidR="00892BE5" w:rsidRPr="00185275" w:rsidRDefault="00892BE5">
      <w:pPr>
        <w:pStyle w:val="NoSpacing"/>
        <w:ind w:left="360"/>
        <w:rPr>
          <w:rFonts w:asciiTheme="minorHAnsi" w:hAnsiTheme="minorHAnsi" w:cstheme="minorHAnsi"/>
          <w:b/>
          <w:sz w:val="24"/>
        </w:rPr>
      </w:pPr>
    </w:p>
    <w:p w:rsidR="00892BE5" w:rsidRPr="00CA50DE" w:rsidRDefault="00617033" w:rsidP="00EE5517">
      <w:pPr>
        <w:pStyle w:val="NoSpacing"/>
        <w:ind w:left="360"/>
        <w:jc w:val="center"/>
        <w:rPr>
          <w:rFonts w:asciiTheme="minorHAnsi" w:hAnsiTheme="minorHAnsi" w:cstheme="minorHAnsi"/>
          <w:b/>
          <w:sz w:val="28"/>
        </w:rPr>
      </w:pPr>
      <w:r w:rsidRPr="00CA50DE">
        <w:rPr>
          <w:rFonts w:asciiTheme="minorHAnsi" w:hAnsiTheme="minorHAnsi" w:cstheme="minorHAnsi"/>
          <w:b/>
          <w:sz w:val="28"/>
        </w:rPr>
        <w:t>TO BE FILLED BY THE INSTITUTION/COLLEGE</w:t>
      </w:r>
    </w:p>
    <w:p w:rsidR="00892BE5" w:rsidRPr="006A00E2" w:rsidRDefault="00892BE5">
      <w:pPr>
        <w:pStyle w:val="NoSpacing"/>
        <w:ind w:left="360"/>
        <w:rPr>
          <w:rFonts w:asciiTheme="minorHAnsi" w:hAnsiTheme="minorHAnsi" w:cstheme="minorHAnsi"/>
          <w:b/>
          <w:sz w:val="6"/>
        </w:rPr>
      </w:pPr>
    </w:p>
    <w:p w:rsidR="00892BE5" w:rsidRPr="00185275" w:rsidRDefault="00892BE5">
      <w:pPr>
        <w:pStyle w:val="NoSpacing"/>
        <w:ind w:left="360"/>
        <w:rPr>
          <w:rFonts w:asciiTheme="minorHAnsi" w:hAnsiTheme="minorHAnsi" w:cstheme="minorHAnsi"/>
          <w:b/>
          <w:sz w:val="2"/>
        </w:rPr>
      </w:pPr>
    </w:p>
    <w:p w:rsidR="00892BE5" w:rsidRPr="00185275" w:rsidRDefault="00617033">
      <w:pPr>
        <w:pStyle w:val="NoSpacing"/>
        <w:ind w:left="360"/>
        <w:rPr>
          <w:rFonts w:asciiTheme="minorHAnsi" w:hAnsiTheme="minorHAnsi" w:cstheme="minorHAnsi"/>
          <w:sz w:val="6"/>
        </w:rPr>
      </w:pPr>
      <w:r w:rsidRPr="00185275">
        <w:rPr>
          <w:rFonts w:asciiTheme="minorHAnsi" w:hAnsiTheme="minorHAnsi" w:cstheme="minorHAnsi"/>
          <w:sz w:val="6"/>
        </w:rPr>
        <w:tab/>
      </w:r>
    </w:p>
    <w:tbl>
      <w:tblPr>
        <w:tblW w:w="104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3"/>
        <w:gridCol w:w="3163"/>
        <w:gridCol w:w="2070"/>
        <w:gridCol w:w="2682"/>
      </w:tblGrid>
      <w:tr w:rsidR="00892BE5" w:rsidRPr="00185275" w:rsidTr="00895EE4">
        <w:tc>
          <w:tcPr>
            <w:tcW w:w="2543" w:type="dxa"/>
            <w:shd w:val="clear" w:color="auto" w:fill="auto"/>
          </w:tcPr>
          <w:p w:rsidR="00892BE5" w:rsidRPr="00305F0A" w:rsidRDefault="0061703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05F0A">
              <w:rPr>
                <w:rFonts w:asciiTheme="minorHAnsi" w:hAnsiTheme="minorHAnsi" w:cstheme="minorHAnsi"/>
                <w:b/>
                <w:sz w:val="24"/>
              </w:rPr>
              <w:t>Date of Receipt of Application for Freezing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D05DA0" w:rsidRPr="00305F0A" w:rsidRDefault="00617033">
            <w:pPr>
              <w:pStyle w:val="NoSpacing"/>
              <w:ind w:right="5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05F0A">
              <w:rPr>
                <w:rFonts w:asciiTheme="minorHAnsi" w:hAnsiTheme="minorHAnsi" w:cstheme="minorHAnsi"/>
                <w:b/>
                <w:sz w:val="24"/>
              </w:rPr>
              <w:t>Semester requested for Freezing</w:t>
            </w:r>
          </w:p>
          <w:p w:rsidR="00892BE5" w:rsidRPr="00305F0A" w:rsidRDefault="00617033">
            <w:pPr>
              <w:pStyle w:val="NoSpacing"/>
              <w:ind w:right="512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305F0A">
              <w:rPr>
                <w:rFonts w:asciiTheme="minorHAnsi" w:hAnsiTheme="minorHAnsi" w:cstheme="minorHAnsi"/>
                <w:b/>
                <w:sz w:val="24"/>
              </w:rPr>
              <w:t>(e.g. Fall/Spring 20__):</w:t>
            </w:r>
          </w:p>
        </w:tc>
        <w:tc>
          <w:tcPr>
            <w:tcW w:w="2070" w:type="dxa"/>
            <w:shd w:val="clear" w:color="auto" w:fill="auto"/>
          </w:tcPr>
          <w:p w:rsidR="00892BE5" w:rsidRPr="00305F0A" w:rsidRDefault="0061703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895EE4">
              <w:rPr>
                <w:rFonts w:asciiTheme="minorHAnsi" w:hAnsiTheme="minorHAnsi" w:cstheme="minorHAnsi"/>
                <w:b/>
                <w:sz w:val="22"/>
              </w:rPr>
              <w:t>Commencement of Classes</w:t>
            </w:r>
            <w:r w:rsidR="00895EE4" w:rsidRPr="00895EE4">
              <w:rPr>
                <w:rFonts w:asciiTheme="minorHAnsi" w:hAnsiTheme="minorHAnsi" w:cstheme="minorHAnsi"/>
                <w:b/>
                <w:sz w:val="22"/>
              </w:rPr>
              <w:t xml:space="preserve"> of semester requested for freezing</w:t>
            </w:r>
          </w:p>
        </w:tc>
        <w:tc>
          <w:tcPr>
            <w:tcW w:w="2682" w:type="dxa"/>
            <w:shd w:val="clear" w:color="auto" w:fill="auto"/>
          </w:tcPr>
          <w:p w:rsidR="00D05DA0" w:rsidRPr="00305F0A" w:rsidRDefault="00D05DA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05F0A">
              <w:rPr>
                <w:rFonts w:asciiTheme="minorHAnsi" w:hAnsiTheme="minorHAnsi" w:cstheme="minorHAnsi"/>
                <w:b/>
                <w:sz w:val="24"/>
              </w:rPr>
              <w:t>Status</w:t>
            </w:r>
            <w:r w:rsidR="00617033" w:rsidRPr="00305F0A">
              <w:rPr>
                <w:rFonts w:asciiTheme="minorHAnsi" w:hAnsiTheme="minorHAnsi" w:cstheme="minorHAnsi"/>
                <w:b/>
                <w:sz w:val="24"/>
              </w:rPr>
              <w:t xml:space="preserve"> of Semester(s) Outstanding Dues</w:t>
            </w:r>
          </w:p>
          <w:p w:rsidR="00892BE5" w:rsidRPr="00305F0A" w:rsidRDefault="00D05DA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05F0A">
              <w:rPr>
                <w:rFonts w:asciiTheme="minorHAnsi" w:hAnsiTheme="minorHAnsi" w:cstheme="minorHAnsi"/>
                <w:b/>
                <w:sz w:val="24"/>
              </w:rPr>
              <w:t>(if any)</w:t>
            </w:r>
          </w:p>
        </w:tc>
      </w:tr>
      <w:tr w:rsidR="00892BE5" w:rsidRPr="00185275" w:rsidTr="00895EE4">
        <w:tc>
          <w:tcPr>
            <w:tcW w:w="2543" w:type="dxa"/>
            <w:shd w:val="clear" w:color="auto" w:fill="auto"/>
          </w:tcPr>
          <w:p w:rsidR="00892BE5" w:rsidRPr="00185275" w:rsidRDefault="00892BE5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:rsidR="00892BE5" w:rsidRPr="00185275" w:rsidRDefault="00892BE5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:rsidR="00892BE5" w:rsidRPr="00185275" w:rsidRDefault="00892BE5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:rsidR="00892BE5" w:rsidRPr="00185275" w:rsidRDefault="00892BE5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892BE5" w:rsidRPr="00185275" w:rsidRDefault="00892BE5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92BE5" w:rsidRPr="00185275" w:rsidRDefault="00892BE5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shd w:val="clear" w:color="auto" w:fill="auto"/>
          </w:tcPr>
          <w:p w:rsidR="00892BE5" w:rsidRPr="00185275" w:rsidRDefault="00892BE5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2BE5" w:rsidRPr="006A00E2" w:rsidRDefault="00892BE5">
      <w:pPr>
        <w:pStyle w:val="NoSpacing"/>
        <w:ind w:left="360"/>
        <w:rPr>
          <w:rFonts w:asciiTheme="minorHAnsi" w:hAnsiTheme="minorHAnsi" w:cstheme="minorHAnsi"/>
          <w:b/>
          <w:sz w:val="12"/>
          <w:szCs w:val="32"/>
        </w:rPr>
      </w:pPr>
    </w:p>
    <w:p w:rsidR="00892BE5" w:rsidRPr="00185275" w:rsidRDefault="00617033">
      <w:pPr>
        <w:pStyle w:val="NoSpacing"/>
        <w:ind w:left="360"/>
        <w:jc w:val="both"/>
        <w:rPr>
          <w:rFonts w:asciiTheme="minorHAnsi" w:hAnsiTheme="minorHAnsi" w:cstheme="minorHAnsi"/>
          <w:sz w:val="24"/>
        </w:rPr>
      </w:pPr>
      <w:r w:rsidRPr="00185275">
        <w:rPr>
          <w:rFonts w:asciiTheme="minorHAnsi" w:hAnsiTheme="minorHAnsi" w:cstheme="minorHAnsi"/>
          <w:b/>
          <w:sz w:val="24"/>
        </w:rPr>
        <w:t xml:space="preserve">Certificate: </w:t>
      </w:r>
      <w:r w:rsidRPr="00185275">
        <w:rPr>
          <w:rFonts w:asciiTheme="minorHAnsi" w:hAnsiTheme="minorHAnsi" w:cstheme="minorHAnsi"/>
          <w:sz w:val="24"/>
        </w:rPr>
        <w:t>Certified, that, as per record of this office, the above information is correct &amp; verified and there are no outstanding dues against the student.</w:t>
      </w:r>
    </w:p>
    <w:p w:rsidR="00892BE5" w:rsidRPr="00185275" w:rsidRDefault="00892BE5">
      <w:pPr>
        <w:pStyle w:val="NoSpacing"/>
        <w:ind w:left="360"/>
        <w:rPr>
          <w:rFonts w:asciiTheme="minorHAnsi" w:hAnsiTheme="minorHAnsi" w:cstheme="minorHAnsi"/>
          <w:sz w:val="24"/>
        </w:rPr>
      </w:pPr>
    </w:p>
    <w:p w:rsidR="00892BE5" w:rsidRPr="00185275" w:rsidRDefault="00617033">
      <w:pPr>
        <w:pStyle w:val="NoSpacing"/>
        <w:ind w:left="360"/>
        <w:rPr>
          <w:rFonts w:asciiTheme="minorHAnsi" w:hAnsiTheme="minorHAnsi" w:cstheme="minorHAnsi"/>
          <w:b/>
          <w:sz w:val="26"/>
        </w:rPr>
      </w:pPr>
      <w:r w:rsidRPr="00185275">
        <w:rPr>
          <w:rFonts w:asciiTheme="minorHAnsi" w:hAnsiTheme="minorHAnsi" w:cstheme="minorHAnsi"/>
          <w:b/>
          <w:sz w:val="26"/>
        </w:rPr>
        <w:t>__________________________________</w:t>
      </w:r>
    </w:p>
    <w:p w:rsidR="00892BE5" w:rsidRPr="00185275" w:rsidRDefault="00617033">
      <w:pPr>
        <w:pStyle w:val="NoSpacing"/>
        <w:ind w:left="360"/>
        <w:rPr>
          <w:rFonts w:asciiTheme="minorHAnsi" w:hAnsiTheme="minorHAnsi" w:cstheme="minorHAnsi"/>
          <w:sz w:val="16"/>
        </w:rPr>
      </w:pPr>
      <w:r w:rsidRPr="00185275">
        <w:rPr>
          <w:rFonts w:asciiTheme="minorHAnsi" w:hAnsiTheme="minorHAnsi" w:cstheme="minorHAnsi"/>
          <w:b/>
          <w:sz w:val="26"/>
        </w:rPr>
        <w:t>Director/</w:t>
      </w:r>
      <w:r w:rsidR="00895EE4" w:rsidRPr="00185275">
        <w:rPr>
          <w:rFonts w:asciiTheme="minorHAnsi" w:hAnsiTheme="minorHAnsi" w:cstheme="minorHAnsi"/>
          <w:b/>
          <w:sz w:val="26"/>
        </w:rPr>
        <w:t>Principal</w:t>
      </w:r>
      <w:r w:rsidR="00895EE4" w:rsidRPr="00185275">
        <w:rPr>
          <w:rFonts w:asciiTheme="minorHAnsi" w:hAnsiTheme="minorHAnsi" w:cstheme="minorHAnsi"/>
          <w:sz w:val="24"/>
        </w:rPr>
        <w:t xml:space="preserve"> (</w:t>
      </w:r>
      <w:r w:rsidRPr="00185275">
        <w:rPr>
          <w:rFonts w:asciiTheme="minorHAnsi" w:hAnsiTheme="minorHAnsi" w:cstheme="minorHAnsi"/>
          <w:sz w:val="24"/>
        </w:rPr>
        <w:t>Signature &amp; Official seal)</w:t>
      </w:r>
    </w:p>
    <w:p w:rsidR="00892BE5" w:rsidRPr="00185275" w:rsidRDefault="00892BE5">
      <w:pPr>
        <w:pStyle w:val="NoSpacing"/>
        <w:ind w:left="360"/>
        <w:rPr>
          <w:rFonts w:asciiTheme="minorHAnsi" w:hAnsiTheme="minorHAnsi" w:cstheme="minorHAnsi"/>
          <w:b/>
          <w:u w:val="single"/>
        </w:rPr>
      </w:pPr>
    </w:p>
    <w:p w:rsidR="00892BE5" w:rsidRPr="00185275" w:rsidRDefault="00617033">
      <w:pPr>
        <w:pStyle w:val="NoSpacing"/>
        <w:ind w:left="360"/>
        <w:rPr>
          <w:rFonts w:asciiTheme="minorHAnsi" w:hAnsiTheme="minorHAnsi" w:cstheme="minorHAnsi"/>
          <w:b/>
          <w:sz w:val="24"/>
          <w:u w:val="single"/>
        </w:rPr>
      </w:pPr>
      <w:r w:rsidRPr="00185275">
        <w:rPr>
          <w:rFonts w:asciiTheme="minorHAnsi" w:hAnsiTheme="minorHAnsi" w:cstheme="minorHAnsi"/>
          <w:b/>
          <w:sz w:val="24"/>
          <w:u w:val="single"/>
        </w:rPr>
        <w:t>Enclosure</w:t>
      </w:r>
    </w:p>
    <w:p w:rsidR="006A00E2" w:rsidRPr="00DC42C5" w:rsidRDefault="00617033" w:rsidP="003C4420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DC42C5">
        <w:rPr>
          <w:rFonts w:asciiTheme="minorHAnsi" w:hAnsiTheme="minorHAnsi" w:cstheme="minorHAnsi"/>
          <w:sz w:val="22"/>
        </w:rPr>
        <w:t>Copy of Fee receipt</w:t>
      </w:r>
      <w:r w:rsidRPr="00DC42C5">
        <w:rPr>
          <w:rFonts w:asciiTheme="minorHAnsi" w:hAnsiTheme="minorHAnsi" w:cstheme="minorHAnsi"/>
          <w:sz w:val="18"/>
        </w:rPr>
        <w:t>(</w:t>
      </w:r>
      <w:r w:rsidRPr="00DC42C5">
        <w:rPr>
          <w:rFonts w:asciiTheme="minorHAnsi" w:hAnsiTheme="minorHAnsi" w:cstheme="minorHAnsi"/>
          <w:sz w:val="22"/>
        </w:rPr>
        <w:t>s</w:t>
      </w:r>
      <w:r w:rsidRPr="00DC42C5">
        <w:rPr>
          <w:rFonts w:asciiTheme="minorHAnsi" w:hAnsiTheme="minorHAnsi" w:cstheme="minorHAnsi"/>
          <w:sz w:val="18"/>
        </w:rPr>
        <w:t>)</w:t>
      </w:r>
      <w:r w:rsidRPr="00DC42C5">
        <w:rPr>
          <w:rFonts w:asciiTheme="minorHAnsi" w:hAnsiTheme="minorHAnsi" w:cstheme="minorHAnsi"/>
          <w:sz w:val="22"/>
        </w:rPr>
        <w:t xml:space="preserve"> of previous semester</w:t>
      </w:r>
      <w:r w:rsidRPr="00DC42C5">
        <w:rPr>
          <w:rFonts w:asciiTheme="minorHAnsi" w:hAnsiTheme="minorHAnsi" w:cstheme="minorHAnsi"/>
          <w:sz w:val="18"/>
        </w:rPr>
        <w:t>(</w:t>
      </w:r>
      <w:r w:rsidRPr="00DC42C5">
        <w:rPr>
          <w:rFonts w:asciiTheme="minorHAnsi" w:hAnsiTheme="minorHAnsi" w:cstheme="minorHAnsi"/>
          <w:sz w:val="22"/>
        </w:rPr>
        <w:t>s</w:t>
      </w:r>
      <w:r w:rsidRPr="00DC42C5">
        <w:rPr>
          <w:rFonts w:asciiTheme="minorHAnsi" w:hAnsiTheme="minorHAnsi" w:cstheme="minorHAnsi"/>
          <w:sz w:val="18"/>
        </w:rPr>
        <w:t>)</w:t>
      </w:r>
    </w:p>
    <w:p w:rsidR="006A00E2" w:rsidRPr="00DC42C5" w:rsidRDefault="006A00E2" w:rsidP="003C4420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6"/>
        </w:rPr>
      </w:pPr>
      <w:r w:rsidRPr="00DC42C5">
        <w:rPr>
          <w:rFonts w:asciiTheme="minorHAnsi" w:hAnsiTheme="minorHAnsi" w:cstheme="minorHAnsi"/>
          <w:sz w:val="22"/>
        </w:rPr>
        <w:t>Medical Certificate &amp; prescriptions</w:t>
      </w:r>
    </w:p>
    <w:p w:rsidR="00961A20" w:rsidRPr="00DC42C5" w:rsidRDefault="006A00E2" w:rsidP="006A00E2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6"/>
        </w:rPr>
      </w:pPr>
      <w:r w:rsidRPr="00DC42C5">
        <w:rPr>
          <w:rFonts w:asciiTheme="minorHAnsi" w:hAnsiTheme="minorHAnsi" w:cstheme="minorHAnsi"/>
          <w:sz w:val="22"/>
        </w:rPr>
        <w:t>Any other documents</w:t>
      </w:r>
    </w:p>
    <w:sectPr w:rsidR="00961A20" w:rsidRPr="00DC42C5" w:rsidSect="00EF4FF8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A0" w:rsidRDefault="00E036A0">
      <w:r>
        <w:separator/>
      </w:r>
    </w:p>
  </w:endnote>
  <w:endnote w:type="continuationSeparator" w:id="1">
    <w:p w:rsidR="00E036A0" w:rsidRDefault="00E0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236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85275" w:rsidRPr="00185275" w:rsidRDefault="00185275" w:rsidP="004360DE">
            <w:pPr>
              <w:pStyle w:val="Footer"/>
              <w:pBdr>
                <w:top w:val="single" w:sz="4" w:space="1" w:color="auto"/>
              </w:pBdr>
              <w:jc w:val="right"/>
            </w:pPr>
            <w:r w:rsidRPr="00185275">
              <w:t xml:space="preserve">Page </w:t>
            </w:r>
            <w:r w:rsidR="00397F36" w:rsidRPr="00185275">
              <w:rPr>
                <w:b/>
                <w:szCs w:val="24"/>
              </w:rPr>
              <w:fldChar w:fldCharType="begin"/>
            </w:r>
            <w:r w:rsidRPr="00185275">
              <w:rPr>
                <w:b/>
              </w:rPr>
              <w:instrText xml:space="preserve"> PAGE </w:instrText>
            </w:r>
            <w:r w:rsidR="00397F36" w:rsidRPr="00185275">
              <w:rPr>
                <w:b/>
                <w:szCs w:val="24"/>
              </w:rPr>
              <w:fldChar w:fldCharType="separate"/>
            </w:r>
            <w:r w:rsidR="000F1BD8">
              <w:rPr>
                <w:b/>
                <w:noProof/>
              </w:rPr>
              <w:t>2</w:t>
            </w:r>
            <w:r w:rsidR="00397F36" w:rsidRPr="00185275">
              <w:rPr>
                <w:b/>
                <w:szCs w:val="24"/>
              </w:rPr>
              <w:fldChar w:fldCharType="end"/>
            </w:r>
            <w:r w:rsidRPr="00185275">
              <w:t xml:space="preserve"> of </w:t>
            </w:r>
            <w:r w:rsidR="00397F36" w:rsidRPr="00185275">
              <w:rPr>
                <w:b/>
                <w:szCs w:val="24"/>
              </w:rPr>
              <w:fldChar w:fldCharType="begin"/>
            </w:r>
            <w:r w:rsidRPr="00185275">
              <w:rPr>
                <w:b/>
              </w:rPr>
              <w:instrText xml:space="preserve"> NUMPAGES  </w:instrText>
            </w:r>
            <w:r w:rsidR="00397F36" w:rsidRPr="00185275">
              <w:rPr>
                <w:b/>
                <w:szCs w:val="24"/>
              </w:rPr>
              <w:fldChar w:fldCharType="separate"/>
            </w:r>
            <w:r w:rsidR="000F1BD8">
              <w:rPr>
                <w:b/>
                <w:noProof/>
              </w:rPr>
              <w:t>3</w:t>
            </w:r>
            <w:r w:rsidR="00397F36" w:rsidRPr="00185275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A" w:rsidRPr="00305F0A" w:rsidRDefault="00305F0A" w:rsidP="00305F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A0" w:rsidRDefault="00E036A0">
      <w:r>
        <w:separator/>
      </w:r>
    </w:p>
  </w:footnote>
  <w:footnote w:type="continuationSeparator" w:id="1">
    <w:p w:rsidR="00E036A0" w:rsidRDefault="00E0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3D" w:rsidRPr="00185275" w:rsidRDefault="00397F36" w:rsidP="00AD3F3D">
    <w:pPr>
      <w:pStyle w:val="Header"/>
      <w:rPr>
        <w:rFonts w:asciiTheme="minorHAnsi" w:hAnsiTheme="minorHAnsi" w:cstheme="minorHAnsi"/>
        <w:sz w:val="2"/>
      </w:rPr>
    </w:pPr>
    <w:r w:rsidRPr="00397F36">
      <w:rPr>
        <w:rFonts w:asciiTheme="minorHAnsi" w:hAnsiTheme="minorHAnsi" w:cstheme="minorHAn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441pt;margin-top:-17.95pt;width:35.3pt;height:29.05pt;z-index:-251658752;visibility:visible;mso-height-relative:margin">
          <v:imagedata r:id="rId1" o:title=""/>
        </v:shape>
      </w:pict>
    </w:r>
  </w:p>
  <w:p w:rsidR="00AD3F3D" w:rsidRPr="00185275" w:rsidRDefault="00AD3F3D" w:rsidP="00185275">
    <w:pPr>
      <w:pStyle w:val="Header"/>
      <w:pBdr>
        <w:bottom w:val="single" w:sz="4" w:space="1" w:color="auto"/>
      </w:pBdr>
      <w:rPr>
        <w:rFonts w:asciiTheme="minorHAnsi" w:hAnsiTheme="minorHAnsi" w:cstheme="minorHAnsi"/>
        <w:b/>
        <w:i/>
        <w:iCs/>
      </w:rPr>
    </w:pPr>
    <w:r w:rsidRPr="00185275">
      <w:rPr>
        <w:rFonts w:asciiTheme="minorHAnsi" w:hAnsiTheme="minorHAnsi" w:cstheme="minorHAnsi"/>
        <w:b/>
        <w:i/>
        <w:iCs/>
        <w:sz w:val="22"/>
        <w:szCs w:val="22"/>
      </w:rPr>
      <w:t xml:space="preserve">Khyber Medical University Freezing of Semester </w:t>
    </w:r>
    <w:r w:rsidR="00446319" w:rsidRPr="00185275">
      <w:rPr>
        <w:rFonts w:asciiTheme="minorHAnsi" w:hAnsiTheme="minorHAnsi" w:cstheme="minorHAnsi"/>
        <w:b/>
        <w:i/>
        <w:iCs/>
        <w:sz w:val="22"/>
        <w:szCs w:val="22"/>
      </w:rPr>
      <w:t>Rules,</w:t>
    </w:r>
    <w:r w:rsidRPr="00185275">
      <w:rPr>
        <w:rFonts w:asciiTheme="minorHAnsi" w:hAnsiTheme="minorHAnsi" w:cstheme="minorHAnsi"/>
        <w:b/>
        <w:i/>
        <w:iCs/>
        <w:sz w:val="22"/>
        <w:szCs w:val="22"/>
      </w:rPr>
      <w:t xml:space="preserve"> 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CB" w:rsidRPr="00185275" w:rsidRDefault="003224CB" w:rsidP="00AD3F3D">
    <w:pPr>
      <w:pStyle w:val="Header"/>
      <w:rPr>
        <w:rFonts w:asciiTheme="minorHAnsi" w:hAnsiTheme="minorHAnsi" w:cstheme="minorHAnsi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879"/>
    <w:multiLevelType w:val="hybridMultilevel"/>
    <w:tmpl w:val="9118CD92"/>
    <w:lvl w:ilvl="0" w:tplc="ED380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961B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569C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781E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52A0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806F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A6C4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18F4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BC14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A1E95"/>
    <w:multiLevelType w:val="multilevel"/>
    <w:tmpl w:val="D6425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2B5571"/>
    <w:multiLevelType w:val="hybridMultilevel"/>
    <w:tmpl w:val="273C9330"/>
    <w:lvl w:ilvl="0" w:tplc="315CE3C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D3C6D8C8">
      <w:start w:val="1"/>
      <w:numFmt w:val="lowerLetter"/>
      <w:lvlText w:val="%2."/>
      <w:lvlJc w:val="left"/>
      <w:pPr>
        <w:ind w:left="1800" w:hanging="360"/>
      </w:pPr>
    </w:lvl>
    <w:lvl w:ilvl="2" w:tplc="F9B653EA" w:tentative="1">
      <w:start w:val="1"/>
      <w:numFmt w:val="lowerRoman"/>
      <w:lvlText w:val="%3."/>
      <w:lvlJc w:val="right"/>
      <w:pPr>
        <w:ind w:left="2520" w:hanging="180"/>
      </w:pPr>
    </w:lvl>
    <w:lvl w:ilvl="3" w:tplc="B32419F6" w:tentative="1">
      <w:start w:val="1"/>
      <w:numFmt w:val="decimal"/>
      <w:lvlText w:val="%4."/>
      <w:lvlJc w:val="left"/>
      <w:pPr>
        <w:ind w:left="3240" w:hanging="360"/>
      </w:pPr>
    </w:lvl>
    <w:lvl w:ilvl="4" w:tplc="50A41CBA" w:tentative="1">
      <w:start w:val="1"/>
      <w:numFmt w:val="lowerLetter"/>
      <w:lvlText w:val="%5."/>
      <w:lvlJc w:val="left"/>
      <w:pPr>
        <w:ind w:left="3960" w:hanging="360"/>
      </w:pPr>
    </w:lvl>
    <w:lvl w:ilvl="5" w:tplc="57AA7150" w:tentative="1">
      <w:start w:val="1"/>
      <w:numFmt w:val="lowerRoman"/>
      <w:lvlText w:val="%6."/>
      <w:lvlJc w:val="right"/>
      <w:pPr>
        <w:ind w:left="4680" w:hanging="180"/>
      </w:pPr>
    </w:lvl>
    <w:lvl w:ilvl="6" w:tplc="9252D9BA" w:tentative="1">
      <w:start w:val="1"/>
      <w:numFmt w:val="decimal"/>
      <w:lvlText w:val="%7."/>
      <w:lvlJc w:val="left"/>
      <w:pPr>
        <w:ind w:left="5400" w:hanging="360"/>
      </w:pPr>
    </w:lvl>
    <w:lvl w:ilvl="7" w:tplc="3766925E" w:tentative="1">
      <w:start w:val="1"/>
      <w:numFmt w:val="lowerLetter"/>
      <w:lvlText w:val="%8."/>
      <w:lvlJc w:val="left"/>
      <w:pPr>
        <w:ind w:left="6120" w:hanging="360"/>
      </w:pPr>
    </w:lvl>
    <w:lvl w:ilvl="8" w:tplc="CE923D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4363A"/>
    <w:multiLevelType w:val="hybridMultilevel"/>
    <w:tmpl w:val="4134C860"/>
    <w:lvl w:ilvl="0" w:tplc="8A10FC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D590B636" w:tentative="1">
      <w:start w:val="1"/>
      <w:numFmt w:val="lowerLetter"/>
      <w:lvlText w:val="%2."/>
      <w:lvlJc w:val="left"/>
      <w:pPr>
        <w:ind w:left="1800" w:hanging="360"/>
      </w:pPr>
    </w:lvl>
    <w:lvl w:ilvl="2" w:tplc="CCCAEF72" w:tentative="1">
      <w:start w:val="1"/>
      <w:numFmt w:val="lowerRoman"/>
      <w:lvlText w:val="%3."/>
      <w:lvlJc w:val="right"/>
      <w:pPr>
        <w:ind w:left="2520" w:hanging="180"/>
      </w:pPr>
    </w:lvl>
    <w:lvl w:ilvl="3" w:tplc="89529994" w:tentative="1">
      <w:start w:val="1"/>
      <w:numFmt w:val="decimal"/>
      <w:lvlText w:val="%4."/>
      <w:lvlJc w:val="left"/>
      <w:pPr>
        <w:ind w:left="3240" w:hanging="360"/>
      </w:pPr>
    </w:lvl>
    <w:lvl w:ilvl="4" w:tplc="28E6484E" w:tentative="1">
      <w:start w:val="1"/>
      <w:numFmt w:val="lowerLetter"/>
      <w:lvlText w:val="%5."/>
      <w:lvlJc w:val="left"/>
      <w:pPr>
        <w:ind w:left="3960" w:hanging="360"/>
      </w:pPr>
    </w:lvl>
    <w:lvl w:ilvl="5" w:tplc="536A5B40" w:tentative="1">
      <w:start w:val="1"/>
      <w:numFmt w:val="lowerRoman"/>
      <w:lvlText w:val="%6."/>
      <w:lvlJc w:val="right"/>
      <w:pPr>
        <w:ind w:left="4680" w:hanging="180"/>
      </w:pPr>
    </w:lvl>
    <w:lvl w:ilvl="6" w:tplc="2D2AEB80" w:tentative="1">
      <w:start w:val="1"/>
      <w:numFmt w:val="decimal"/>
      <w:lvlText w:val="%7."/>
      <w:lvlJc w:val="left"/>
      <w:pPr>
        <w:ind w:left="5400" w:hanging="360"/>
      </w:pPr>
    </w:lvl>
    <w:lvl w:ilvl="7" w:tplc="1C566E3A" w:tentative="1">
      <w:start w:val="1"/>
      <w:numFmt w:val="lowerLetter"/>
      <w:lvlText w:val="%8."/>
      <w:lvlJc w:val="left"/>
      <w:pPr>
        <w:ind w:left="6120" w:hanging="360"/>
      </w:pPr>
    </w:lvl>
    <w:lvl w:ilvl="8" w:tplc="3A4023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12203"/>
    <w:multiLevelType w:val="singleLevel"/>
    <w:tmpl w:val="EE32874C"/>
    <w:lvl w:ilvl="0">
      <w:start w:val="1"/>
      <w:numFmt w:val="decimal"/>
      <w:lvlText w:val="%1."/>
      <w:lvlJc w:val="left"/>
      <w:rPr>
        <w:rFonts w:ascii="Arial" w:hAnsi="Arial" w:cs="Arial" w:hint="default"/>
      </w:rPr>
    </w:lvl>
  </w:abstractNum>
  <w:abstractNum w:abstractNumId="5">
    <w:nsid w:val="26D902FF"/>
    <w:multiLevelType w:val="hybridMultilevel"/>
    <w:tmpl w:val="AF0E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7232C"/>
    <w:multiLevelType w:val="hybridMultilevel"/>
    <w:tmpl w:val="2134486C"/>
    <w:lvl w:ilvl="0" w:tplc="A540F9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094CE86">
      <w:start w:val="1"/>
      <w:numFmt w:val="lowerLetter"/>
      <w:lvlText w:val="%2."/>
      <w:lvlJc w:val="left"/>
      <w:pPr>
        <w:ind w:left="2520" w:hanging="360"/>
      </w:pPr>
    </w:lvl>
    <w:lvl w:ilvl="2" w:tplc="A6908AE0" w:tentative="1">
      <w:start w:val="1"/>
      <w:numFmt w:val="lowerRoman"/>
      <w:lvlText w:val="%3."/>
      <w:lvlJc w:val="right"/>
      <w:pPr>
        <w:ind w:left="3240" w:hanging="180"/>
      </w:pPr>
    </w:lvl>
    <w:lvl w:ilvl="3" w:tplc="47005D48" w:tentative="1">
      <w:start w:val="1"/>
      <w:numFmt w:val="decimal"/>
      <w:lvlText w:val="%4."/>
      <w:lvlJc w:val="left"/>
      <w:pPr>
        <w:ind w:left="3960" w:hanging="360"/>
      </w:pPr>
    </w:lvl>
    <w:lvl w:ilvl="4" w:tplc="F178404E" w:tentative="1">
      <w:start w:val="1"/>
      <w:numFmt w:val="lowerLetter"/>
      <w:lvlText w:val="%5."/>
      <w:lvlJc w:val="left"/>
      <w:pPr>
        <w:ind w:left="4680" w:hanging="360"/>
      </w:pPr>
    </w:lvl>
    <w:lvl w:ilvl="5" w:tplc="56545922" w:tentative="1">
      <w:start w:val="1"/>
      <w:numFmt w:val="lowerRoman"/>
      <w:lvlText w:val="%6."/>
      <w:lvlJc w:val="right"/>
      <w:pPr>
        <w:ind w:left="5400" w:hanging="180"/>
      </w:pPr>
    </w:lvl>
    <w:lvl w:ilvl="6" w:tplc="DCA06502" w:tentative="1">
      <w:start w:val="1"/>
      <w:numFmt w:val="decimal"/>
      <w:lvlText w:val="%7."/>
      <w:lvlJc w:val="left"/>
      <w:pPr>
        <w:ind w:left="6120" w:hanging="360"/>
      </w:pPr>
    </w:lvl>
    <w:lvl w:ilvl="7" w:tplc="8B6C290A" w:tentative="1">
      <w:start w:val="1"/>
      <w:numFmt w:val="lowerLetter"/>
      <w:lvlText w:val="%8."/>
      <w:lvlJc w:val="left"/>
      <w:pPr>
        <w:ind w:left="6840" w:hanging="360"/>
      </w:pPr>
    </w:lvl>
    <w:lvl w:ilvl="8" w:tplc="D108AB6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302566"/>
    <w:multiLevelType w:val="hybridMultilevel"/>
    <w:tmpl w:val="ECE80914"/>
    <w:lvl w:ilvl="0" w:tplc="91CE08EE">
      <w:start w:val="1"/>
      <w:numFmt w:val="lowerLetter"/>
      <w:lvlText w:val="%1)"/>
      <w:lvlJc w:val="left"/>
      <w:pPr>
        <w:ind w:left="720" w:hanging="360"/>
      </w:pPr>
    </w:lvl>
    <w:lvl w:ilvl="1" w:tplc="17928C4E" w:tentative="1">
      <w:start w:val="1"/>
      <w:numFmt w:val="lowerLetter"/>
      <w:lvlText w:val="%2."/>
      <w:lvlJc w:val="left"/>
      <w:pPr>
        <w:ind w:left="1440" w:hanging="360"/>
      </w:pPr>
    </w:lvl>
    <w:lvl w:ilvl="2" w:tplc="FE8CD8F2" w:tentative="1">
      <w:start w:val="1"/>
      <w:numFmt w:val="lowerRoman"/>
      <w:lvlText w:val="%3."/>
      <w:lvlJc w:val="right"/>
      <w:pPr>
        <w:ind w:left="2160" w:hanging="180"/>
      </w:pPr>
    </w:lvl>
    <w:lvl w:ilvl="3" w:tplc="4674255E" w:tentative="1">
      <w:start w:val="1"/>
      <w:numFmt w:val="decimal"/>
      <w:lvlText w:val="%4."/>
      <w:lvlJc w:val="left"/>
      <w:pPr>
        <w:ind w:left="2880" w:hanging="360"/>
      </w:pPr>
    </w:lvl>
    <w:lvl w:ilvl="4" w:tplc="D88619C6" w:tentative="1">
      <w:start w:val="1"/>
      <w:numFmt w:val="lowerLetter"/>
      <w:lvlText w:val="%5."/>
      <w:lvlJc w:val="left"/>
      <w:pPr>
        <w:ind w:left="3600" w:hanging="360"/>
      </w:pPr>
    </w:lvl>
    <w:lvl w:ilvl="5" w:tplc="1072351A" w:tentative="1">
      <w:start w:val="1"/>
      <w:numFmt w:val="lowerRoman"/>
      <w:lvlText w:val="%6."/>
      <w:lvlJc w:val="right"/>
      <w:pPr>
        <w:ind w:left="4320" w:hanging="180"/>
      </w:pPr>
    </w:lvl>
    <w:lvl w:ilvl="6" w:tplc="B2CE2B50" w:tentative="1">
      <w:start w:val="1"/>
      <w:numFmt w:val="decimal"/>
      <w:lvlText w:val="%7."/>
      <w:lvlJc w:val="left"/>
      <w:pPr>
        <w:ind w:left="5040" w:hanging="360"/>
      </w:pPr>
    </w:lvl>
    <w:lvl w:ilvl="7" w:tplc="1BDA02A0" w:tentative="1">
      <w:start w:val="1"/>
      <w:numFmt w:val="lowerLetter"/>
      <w:lvlText w:val="%8."/>
      <w:lvlJc w:val="left"/>
      <w:pPr>
        <w:ind w:left="5760" w:hanging="360"/>
      </w:pPr>
    </w:lvl>
    <w:lvl w:ilvl="8" w:tplc="0AAEF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F3A26"/>
    <w:multiLevelType w:val="singleLevel"/>
    <w:tmpl w:val="24DA2104"/>
    <w:lvl w:ilvl="0">
      <w:numFmt w:val="bullet"/>
      <w:lvlText w:val="*"/>
      <w:lvlJc w:val="left"/>
    </w:lvl>
  </w:abstractNum>
  <w:abstractNum w:abstractNumId="9">
    <w:nsid w:val="58200B55"/>
    <w:multiLevelType w:val="hybridMultilevel"/>
    <w:tmpl w:val="C5EA244E"/>
    <w:lvl w:ilvl="0" w:tplc="2EEC9A5E">
      <w:start w:val="1"/>
      <w:numFmt w:val="lowerLetter"/>
      <w:lvlText w:val="%1)"/>
      <w:lvlJc w:val="left"/>
      <w:pPr>
        <w:ind w:left="720" w:hanging="360"/>
      </w:pPr>
    </w:lvl>
    <w:lvl w:ilvl="1" w:tplc="ACB08A62" w:tentative="1">
      <w:start w:val="1"/>
      <w:numFmt w:val="lowerLetter"/>
      <w:lvlText w:val="%2."/>
      <w:lvlJc w:val="left"/>
      <w:pPr>
        <w:ind w:left="1440" w:hanging="360"/>
      </w:pPr>
    </w:lvl>
    <w:lvl w:ilvl="2" w:tplc="49BE65A2" w:tentative="1">
      <w:start w:val="1"/>
      <w:numFmt w:val="lowerRoman"/>
      <w:lvlText w:val="%3."/>
      <w:lvlJc w:val="right"/>
      <w:pPr>
        <w:ind w:left="2160" w:hanging="180"/>
      </w:pPr>
    </w:lvl>
    <w:lvl w:ilvl="3" w:tplc="7D686A0E" w:tentative="1">
      <w:start w:val="1"/>
      <w:numFmt w:val="decimal"/>
      <w:lvlText w:val="%4."/>
      <w:lvlJc w:val="left"/>
      <w:pPr>
        <w:ind w:left="2880" w:hanging="360"/>
      </w:pPr>
    </w:lvl>
    <w:lvl w:ilvl="4" w:tplc="2AE4DA38" w:tentative="1">
      <w:start w:val="1"/>
      <w:numFmt w:val="lowerLetter"/>
      <w:lvlText w:val="%5."/>
      <w:lvlJc w:val="left"/>
      <w:pPr>
        <w:ind w:left="3600" w:hanging="360"/>
      </w:pPr>
    </w:lvl>
    <w:lvl w:ilvl="5" w:tplc="353A45DA" w:tentative="1">
      <w:start w:val="1"/>
      <w:numFmt w:val="lowerRoman"/>
      <w:lvlText w:val="%6."/>
      <w:lvlJc w:val="right"/>
      <w:pPr>
        <w:ind w:left="4320" w:hanging="180"/>
      </w:pPr>
    </w:lvl>
    <w:lvl w:ilvl="6" w:tplc="1A50B12A" w:tentative="1">
      <w:start w:val="1"/>
      <w:numFmt w:val="decimal"/>
      <w:lvlText w:val="%7."/>
      <w:lvlJc w:val="left"/>
      <w:pPr>
        <w:ind w:left="5040" w:hanging="360"/>
      </w:pPr>
    </w:lvl>
    <w:lvl w:ilvl="7" w:tplc="14EE2FCE" w:tentative="1">
      <w:start w:val="1"/>
      <w:numFmt w:val="lowerLetter"/>
      <w:lvlText w:val="%8."/>
      <w:lvlJc w:val="left"/>
      <w:pPr>
        <w:ind w:left="5760" w:hanging="360"/>
      </w:pPr>
    </w:lvl>
    <w:lvl w:ilvl="8" w:tplc="406E0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06BB2"/>
    <w:multiLevelType w:val="hybridMultilevel"/>
    <w:tmpl w:val="98C08098"/>
    <w:lvl w:ilvl="0" w:tplc="D8B2D5E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DFD23750">
      <w:start w:val="1"/>
      <w:numFmt w:val="lowerLetter"/>
      <w:lvlText w:val="%2."/>
      <w:lvlJc w:val="left"/>
      <w:pPr>
        <w:ind w:left="1440" w:hanging="360"/>
      </w:pPr>
    </w:lvl>
    <w:lvl w:ilvl="2" w:tplc="437C3EAC" w:tentative="1">
      <w:start w:val="1"/>
      <w:numFmt w:val="lowerRoman"/>
      <w:lvlText w:val="%3."/>
      <w:lvlJc w:val="right"/>
      <w:pPr>
        <w:ind w:left="2160" w:hanging="180"/>
      </w:pPr>
    </w:lvl>
    <w:lvl w:ilvl="3" w:tplc="A766A11E" w:tentative="1">
      <w:start w:val="1"/>
      <w:numFmt w:val="decimal"/>
      <w:lvlText w:val="%4."/>
      <w:lvlJc w:val="left"/>
      <w:pPr>
        <w:ind w:left="2880" w:hanging="360"/>
      </w:pPr>
    </w:lvl>
    <w:lvl w:ilvl="4" w:tplc="A8A8D1C4" w:tentative="1">
      <w:start w:val="1"/>
      <w:numFmt w:val="lowerLetter"/>
      <w:lvlText w:val="%5."/>
      <w:lvlJc w:val="left"/>
      <w:pPr>
        <w:ind w:left="3600" w:hanging="360"/>
      </w:pPr>
    </w:lvl>
    <w:lvl w:ilvl="5" w:tplc="D98A0F8A" w:tentative="1">
      <w:start w:val="1"/>
      <w:numFmt w:val="lowerRoman"/>
      <w:lvlText w:val="%6."/>
      <w:lvlJc w:val="right"/>
      <w:pPr>
        <w:ind w:left="4320" w:hanging="180"/>
      </w:pPr>
    </w:lvl>
    <w:lvl w:ilvl="6" w:tplc="672A2A7C" w:tentative="1">
      <w:start w:val="1"/>
      <w:numFmt w:val="decimal"/>
      <w:lvlText w:val="%7."/>
      <w:lvlJc w:val="left"/>
      <w:pPr>
        <w:ind w:left="5040" w:hanging="360"/>
      </w:pPr>
    </w:lvl>
    <w:lvl w:ilvl="7" w:tplc="2CAAF1FA" w:tentative="1">
      <w:start w:val="1"/>
      <w:numFmt w:val="lowerLetter"/>
      <w:lvlText w:val="%8."/>
      <w:lvlJc w:val="left"/>
      <w:pPr>
        <w:ind w:left="5760" w:hanging="360"/>
      </w:pPr>
    </w:lvl>
    <w:lvl w:ilvl="8" w:tplc="B63A4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70CB"/>
    <w:multiLevelType w:val="hybridMultilevel"/>
    <w:tmpl w:val="CC66E8F8"/>
    <w:lvl w:ilvl="0" w:tplc="1454251A">
      <w:start w:val="1"/>
      <w:numFmt w:val="decimal"/>
      <w:lvlText w:val="%1."/>
      <w:lvlJc w:val="left"/>
      <w:pPr>
        <w:ind w:left="720" w:hanging="360"/>
      </w:pPr>
    </w:lvl>
    <w:lvl w:ilvl="1" w:tplc="A1C0CB66" w:tentative="1">
      <w:start w:val="1"/>
      <w:numFmt w:val="lowerLetter"/>
      <w:lvlText w:val="%2."/>
      <w:lvlJc w:val="left"/>
      <w:pPr>
        <w:ind w:left="1440" w:hanging="360"/>
      </w:pPr>
    </w:lvl>
    <w:lvl w:ilvl="2" w:tplc="B37E86F4" w:tentative="1">
      <w:start w:val="1"/>
      <w:numFmt w:val="lowerRoman"/>
      <w:lvlText w:val="%3."/>
      <w:lvlJc w:val="right"/>
      <w:pPr>
        <w:ind w:left="2160" w:hanging="180"/>
      </w:pPr>
    </w:lvl>
    <w:lvl w:ilvl="3" w:tplc="E1E48D00" w:tentative="1">
      <w:start w:val="1"/>
      <w:numFmt w:val="decimal"/>
      <w:lvlText w:val="%4."/>
      <w:lvlJc w:val="left"/>
      <w:pPr>
        <w:ind w:left="2880" w:hanging="360"/>
      </w:pPr>
    </w:lvl>
    <w:lvl w:ilvl="4" w:tplc="B0F8BC0C" w:tentative="1">
      <w:start w:val="1"/>
      <w:numFmt w:val="lowerLetter"/>
      <w:lvlText w:val="%5."/>
      <w:lvlJc w:val="left"/>
      <w:pPr>
        <w:ind w:left="3600" w:hanging="360"/>
      </w:pPr>
    </w:lvl>
    <w:lvl w:ilvl="5" w:tplc="C6E854C8" w:tentative="1">
      <w:start w:val="1"/>
      <w:numFmt w:val="lowerRoman"/>
      <w:lvlText w:val="%6."/>
      <w:lvlJc w:val="right"/>
      <w:pPr>
        <w:ind w:left="4320" w:hanging="180"/>
      </w:pPr>
    </w:lvl>
    <w:lvl w:ilvl="6" w:tplc="D97614A8" w:tentative="1">
      <w:start w:val="1"/>
      <w:numFmt w:val="decimal"/>
      <w:lvlText w:val="%7."/>
      <w:lvlJc w:val="left"/>
      <w:pPr>
        <w:ind w:left="5040" w:hanging="360"/>
      </w:pPr>
    </w:lvl>
    <w:lvl w:ilvl="7" w:tplc="E00CCA52" w:tentative="1">
      <w:start w:val="1"/>
      <w:numFmt w:val="lowerLetter"/>
      <w:lvlText w:val="%8."/>
      <w:lvlJc w:val="left"/>
      <w:pPr>
        <w:ind w:left="5760" w:hanging="360"/>
      </w:pPr>
    </w:lvl>
    <w:lvl w:ilvl="8" w:tplc="26FAB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20A17"/>
    <w:multiLevelType w:val="singleLevel"/>
    <w:tmpl w:val="8626E690"/>
    <w:lvl w:ilvl="0">
      <w:start w:val="1"/>
      <w:numFmt w:val="lowerLetter"/>
      <w:lvlText w:val="(%1)"/>
      <w:lvlJc w:val="left"/>
      <w:rPr>
        <w:rFonts w:ascii="Times New Roman" w:hAnsi="Times New Roman" w:cs="Times New Roman" w:hint="default"/>
      </w:rPr>
    </w:lvl>
  </w:abstractNum>
  <w:abstractNum w:abstractNumId="13">
    <w:nsid w:val="7B4E38E8"/>
    <w:multiLevelType w:val="hybridMultilevel"/>
    <w:tmpl w:val="F0242202"/>
    <w:lvl w:ilvl="0" w:tplc="F3DCE4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2"/>
  </w:num>
  <w:num w:numId="3">
    <w:abstractNumId w:val="8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2BE5"/>
    <w:rsid w:val="00032884"/>
    <w:rsid w:val="00055069"/>
    <w:rsid w:val="000716D2"/>
    <w:rsid w:val="00072686"/>
    <w:rsid w:val="0007664D"/>
    <w:rsid w:val="00086D3C"/>
    <w:rsid w:val="000907FC"/>
    <w:rsid w:val="000C3158"/>
    <w:rsid w:val="000E516D"/>
    <w:rsid w:val="000F1BD8"/>
    <w:rsid w:val="0016357B"/>
    <w:rsid w:val="00185275"/>
    <w:rsid w:val="001C147B"/>
    <w:rsid w:val="001D1F3E"/>
    <w:rsid w:val="001D284A"/>
    <w:rsid w:val="001E46E3"/>
    <w:rsid w:val="00205F88"/>
    <w:rsid w:val="00244A3D"/>
    <w:rsid w:val="002465ED"/>
    <w:rsid w:val="00263164"/>
    <w:rsid w:val="002E173A"/>
    <w:rsid w:val="002E63A4"/>
    <w:rsid w:val="002E6931"/>
    <w:rsid w:val="00305F0A"/>
    <w:rsid w:val="003224CB"/>
    <w:rsid w:val="003561A5"/>
    <w:rsid w:val="00372D2F"/>
    <w:rsid w:val="0037710D"/>
    <w:rsid w:val="00397F36"/>
    <w:rsid w:val="003C4420"/>
    <w:rsid w:val="003C5DD4"/>
    <w:rsid w:val="003D7DC6"/>
    <w:rsid w:val="00406CD5"/>
    <w:rsid w:val="00430B06"/>
    <w:rsid w:val="004360DE"/>
    <w:rsid w:val="00446319"/>
    <w:rsid w:val="004506AE"/>
    <w:rsid w:val="004670A7"/>
    <w:rsid w:val="005646E2"/>
    <w:rsid w:val="005C7DE5"/>
    <w:rsid w:val="005F1332"/>
    <w:rsid w:val="00601702"/>
    <w:rsid w:val="00610C5E"/>
    <w:rsid w:val="00617033"/>
    <w:rsid w:val="00656B95"/>
    <w:rsid w:val="00687467"/>
    <w:rsid w:val="006A00E2"/>
    <w:rsid w:val="006C3355"/>
    <w:rsid w:val="006D2AA6"/>
    <w:rsid w:val="006E1A6C"/>
    <w:rsid w:val="007143CE"/>
    <w:rsid w:val="00881705"/>
    <w:rsid w:val="00883AAF"/>
    <w:rsid w:val="00892BE5"/>
    <w:rsid w:val="00895EE4"/>
    <w:rsid w:val="00901F39"/>
    <w:rsid w:val="009336D7"/>
    <w:rsid w:val="00961A20"/>
    <w:rsid w:val="009A6802"/>
    <w:rsid w:val="009D752E"/>
    <w:rsid w:val="009D7A10"/>
    <w:rsid w:val="00A07CBF"/>
    <w:rsid w:val="00A30441"/>
    <w:rsid w:val="00A340DC"/>
    <w:rsid w:val="00A37E13"/>
    <w:rsid w:val="00A40D66"/>
    <w:rsid w:val="00A42130"/>
    <w:rsid w:val="00A543C2"/>
    <w:rsid w:val="00A62C84"/>
    <w:rsid w:val="00A64B6C"/>
    <w:rsid w:val="00AB6A2F"/>
    <w:rsid w:val="00AD3F3D"/>
    <w:rsid w:val="00AE694D"/>
    <w:rsid w:val="00B67A2D"/>
    <w:rsid w:val="00B73001"/>
    <w:rsid w:val="00BE0A28"/>
    <w:rsid w:val="00BE64B6"/>
    <w:rsid w:val="00BE69AF"/>
    <w:rsid w:val="00C25E26"/>
    <w:rsid w:val="00C753F8"/>
    <w:rsid w:val="00C875BA"/>
    <w:rsid w:val="00CA3A76"/>
    <w:rsid w:val="00CA50DE"/>
    <w:rsid w:val="00CA7006"/>
    <w:rsid w:val="00CC6519"/>
    <w:rsid w:val="00CE7DD5"/>
    <w:rsid w:val="00D05DA0"/>
    <w:rsid w:val="00D16F98"/>
    <w:rsid w:val="00D71225"/>
    <w:rsid w:val="00DC42C5"/>
    <w:rsid w:val="00DE2FA5"/>
    <w:rsid w:val="00DE3E73"/>
    <w:rsid w:val="00E036A0"/>
    <w:rsid w:val="00E03D1F"/>
    <w:rsid w:val="00E53847"/>
    <w:rsid w:val="00E56F02"/>
    <w:rsid w:val="00E82414"/>
    <w:rsid w:val="00EA5D5A"/>
    <w:rsid w:val="00EB24AB"/>
    <w:rsid w:val="00EE5517"/>
    <w:rsid w:val="00EF4FF8"/>
    <w:rsid w:val="00F37A69"/>
    <w:rsid w:val="00F47037"/>
    <w:rsid w:val="00F610B9"/>
    <w:rsid w:val="00F9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D5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D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D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D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D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E7DD5"/>
    <w:pPr>
      <w:ind w:left="720"/>
    </w:pPr>
  </w:style>
  <w:style w:type="table" w:styleId="TableGrid">
    <w:name w:val="Table Grid"/>
    <w:basedOn w:val="TableNormal"/>
    <w:uiPriority w:val="59"/>
    <w:rsid w:val="00CE7DD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7DD5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CE7DD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E7DD5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CE7DD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E7DD5"/>
    <w:rPr>
      <w:rFonts w:ascii="Arial" w:eastAsia="Times New Roman" w:hAnsi="Arial" w:cs="Arial"/>
    </w:rPr>
  </w:style>
  <w:style w:type="character" w:customStyle="1" w:styleId="NoSpacingChar">
    <w:name w:val="No Spacing Char"/>
    <w:link w:val="NoSpacing"/>
    <w:uiPriority w:val="1"/>
    <w:rsid w:val="00CE7DD5"/>
    <w:rPr>
      <w:rFonts w:ascii="Arial" w:eastAsia="Times New Roman" w:hAnsi="Arial" w:cs="Arial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E7D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7D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7D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E7DD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E7D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E7DD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E7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E7D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E7D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7DD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DD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DD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DD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E7DD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E7D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E7DD5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E7DD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E7D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7D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DD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DD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E7DD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E7DD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7DD5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CE7D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7D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D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D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7DD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D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7D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7DD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DD5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DD5"/>
    <w:rPr>
      <w:rFonts w:ascii="Courier New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CB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A07CB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Hafeez</dc:creator>
  <cp:lastModifiedBy>KMU</cp:lastModifiedBy>
  <cp:revision>70</cp:revision>
  <cp:lastPrinted>2022-10-14T05:40:00Z</cp:lastPrinted>
  <dcterms:created xsi:type="dcterms:W3CDTF">2021-05-19T13:55:00Z</dcterms:created>
  <dcterms:modified xsi:type="dcterms:W3CDTF">2022-10-14T05:43:00Z</dcterms:modified>
</cp:coreProperties>
</file>