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19706" w14:textId="28A01131" w:rsidR="007306B1" w:rsidRDefault="00A86A08" w:rsidP="002C336A">
      <w:pPr>
        <w:spacing w:before="1" w:after="0" w:line="150" w:lineRule="exact"/>
        <w:rPr>
          <w:rFonts w:asciiTheme="minorHAnsi" w:hAnsiTheme="minorHAnsi" w:cstheme="minorHAnsi"/>
          <w:b/>
          <w:bCs/>
          <w:sz w:val="32"/>
          <w:szCs w:val="32"/>
          <w:u w:val="single"/>
        </w:rPr>
      </w:pPr>
      <w:r>
        <w:rPr>
          <w:noProof/>
          <w:lang w:eastAsia="en-GB"/>
        </w:rPr>
        <w:t xml:space="preserve">            </w:t>
      </w:r>
    </w:p>
    <w:p w14:paraId="6F975B5B" w14:textId="02310677" w:rsidR="00CF0746" w:rsidRPr="002775FA" w:rsidRDefault="00EF4635" w:rsidP="007306B1">
      <w:pPr>
        <w:pStyle w:val="NoSpacing"/>
        <w:jc w:val="center"/>
        <w:rPr>
          <w:rFonts w:ascii="Aptos" w:hAnsi="Aptos"/>
          <w:b/>
          <w:bCs/>
          <w:u w:val="single"/>
        </w:rPr>
      </w:pPr>
      <w:r w:rsidRPr="002775FA">
        <w:rPr>
          <w:rFonts w:ascii="Aptos" w:hAnsi="Aptos"/>
          <w:b/>
          <w:bCs/>
          <w:u w:val="single"/>
        </w:rPr>
        <w:t>TRANSLATE/NIHR</w:t>
      </w:r>
      <w:r w:rsidR="00161D61" w:rsidRPr="002775FA">
        <w:rPr>
          <w:rFonts w:ascii="Aptos" w:hAnsi="Aptos"/>
          <w:b/>
          <w:bCs/>
          <w:u w:val="single"/>
        </w:rPr>
        <w:t xml:space="preserve"> PhD</w:t>
      </w:r>
      <w:r w:rsidR="00CF0746" w:rsidRPr="002775FA">
        <w:rPr>
          <w:rFonts w:ascii="Aptos" w:hAnsi="Aptos"/>
          <w:b/>
          <w:bCs/>
          <w:u w:val="single"/>
        </w:rPr>
        <w:t xml:space="preserve"> S</w:t>
      </w:r>
      <w:r w:rsidR="00161D61" w:rsidRPr="002775FA">
        <w:rPr>
          <w:rFonts w:ascii="Aptos" w:hAnsi="Aptos"/>
          <w:b/>
          <w:bCs/>
          <w:spacing w:val="-1"/>
          <w:u w:val="single"/>
        </w:rPr>
        <w:t>tudentship</w:t>
      </w:r>
      <w:r w:rsidR="00161D61" w:rsidRPr="002775FA">
        <w:rPr>
          <w:rFonts w:ascii="Aptos" w:hAnsi="Aptos"/>
          <w:b/>
          <w:bCs/>
          <w:u w:val="single"/>
        </w:rPr>
        <w:t>s</w:t>
      </w:r>
      <w:r w:rsidR="00123151" w:rsidRPr="002775FA">
        <w:rPr>
          <w:rFonts w:ascii="Aptos" w:hAnsi="Aptos"/>
          <w:b/>
          <w:bCs/>
          <w:u w:val="single"/>
        </w:rPr>
        <w:t xml:space="preserve"> </w:t>
      </w:r>
    </w:p>
    <w:p w14:paraId="31B971BC" w14:textId="55701A0E" w:rsidR="00CF0746" w:rsidRPr="002775FA" w:rsidRDefault="00CF0746">
      <w:pPr>
        <w:spacing w:after="0" w:line="200" w:lineRule="exact"/>
        <w:rPr>
          <w:rFonts w:ascii="Aptos" w:hAnsi="Aptos" w:cstheme="minorHAnsi"/>
        </w:rPr>
      </w:pPr>
    </w:p>
    <w:p w14:paraId="324D007B" w14:textId="542C7337" w:rsidR="00CF0746" w:rsidRPr="002775FA" w:rsidRDefault="00CF0746" w:rsidP="002C336A">
      <w:pPr>
        <w:spacing w:before="31" w:after="0" w:line="239" w:lineRule="auto"/>
        <w:ind w:right="40"/>
        <w:jc w:val="both"/>
        <w:rPr>
          <w:rFonts w:ascii="Aptos" w:hAnsi="Aptos" w:cs="Arial"/>
        </w:rPr>
      </w:pPr>
      <w:r w:rsidRPr="002775FA">
        <w:rPr>
          <w:rFonts w:ascii="Aptos" w:hAnsi="Aptos" w:cs="Arial"/>
        </w:rPr>
        <w:t xml:space="preserve">All </w:t>
      </w:r>
      <w:r w:rsidRPr="002775FA">
        <w:rPr>
          <w:rFonts w:ascii="Aptos" w:hAnsi="Aptos" w:cs="Arial"/>
          <w:spacing w:val="1"/>
        </w:rPr>
        <w:t>s</w:t>
      </w:r>
      <w:r w:rsidRPr="002775FA">
        <w:rPr>
          <w:rFonts w:ascii="Aptos" w:hAnsi="Aptos" w:cs="Arial"/>
        </w:rPr>
        <w:t>tudent</w:t>
      </w:r>
      <w:r w:rsidRPr="002775FA">
        <w:rPr>
          <w:rFonts w:ascii="Aptos" w:hAnsi="Aptos" w:cs="Arial"/>
          <w:spacing w:val="1"/>
        </w:rPr>
        <w:t>s</w:t>
      </w:r>
      <w:r w:rsidRPr="002775FA">
        <w:rPr>
          <w:rFonts w:ascii="Aptos" w:hAnsi="Aptos" w:cs="Arial"/>
        </w:rPr>
        <w:t>hi</w:t>
      </w:r>
      <w:r w:rsidRPr="002775FA">
        <w:rPr>
          <w:rFonts w:ascii="Aptos" w:hAnsi="Aptos" w:cs="Arial"/>
          <w:spacing w:val="-1"/>
        </w:rPr>
        <w:t>p</w:t>
      </w:r>
      <w:r w:rsidRPr="002775FA">
        <w:rPr>
          <w:rFonts w:ascii="Aptos" w:hAnsi="Aptos" w:cs="Arial"/>
        </w:rPr>
        <w:t>s</w:t>
      </w:r>
      <w:r w:rsidRPr="002775FA">
        <w:rPr>
          <w:rFonts w:ascii="Aptos" w:hAnsi="Aptos" w:cs="Arial"/>
          <w:spacing w:val="-11"/>
        </w:rPr>
        <w:t xml:space="preserve"> </w:t>
      </w:r>
      <w:r w:rsidRPr="002775FA">
        <w:rPr>
          <w:rFonts w:ascii="Aptos" w:hAnsi="Aptos" w:cs="Arial"/>
        </w:rPr>
        <w:t>are</w:t>
      </w:r>
      <w:r w:rsidRPr="002775FA">
        <w:rPr>
          <w:rFonts w:ascii="Aptos" w:hAnsi="Aptos" w:cs="Arial"/>
          <w:spacing w:val="-3"/>
        </w:rPr>
        <w:t xml:space="preserve"> </w:t>
      </w:r>
      <w:r w:rsidRPr="002775FA">
        <w:rPr>
          <w:rFonts w:ascii="Aptos" w:hAnsi="Aptos" w:cs="Arial"/>
        </w:rPr>
        <w:t>highly</w:t>
      </w:r>
      <w:r w:rsidRPr="002775FA">
        <w:rPr>
          <w:rFonts w:ascii="Aptos" w:hAnsi="Aptos" w:cs="Arial"/>
          <w:spacing w:val="-8"/>
        </w:rPr>
        <w:t xml:space="preserve"> </w:t>
      </w:r>
      <w:r w:rsidR="007521E6" w:rsidRPr="002775FA">
        <w:rPr>
          <w:rFonts w:ascii="Aptos" w:hAnsi="Aptos" w:cs="Arial"/>
          <w:spacing w:val="1"/>
        </w:rPr>
        <w:t>c</w:t>
      </w:r>
      <w:r w:rsidR="007521E6" w:rsidRPr="002775FA">
        <w:rPr>
          <w:rFonts w:ascii="Aptos" w:hAnsi="Aptos" w:cs="Arial"/>
        </w:rPr>
        <w:t>o</w:t>
      </w:r>
      <w:r w:rsidR="007521E6" w:rsidRPr="002775FA">
        <w:rPr>
          <w:rFonts w:ascii="Aptos" w:hAnsi="Aptos" w:cs="Arial"/>
          <w:spacing w:val="-1"/>
        </w:rPr>
        <w:t>m</w:t>
      </w:r>
      <w:r w:rsidR="007521E6" w:rsidRPr="002775FA">
        <w:rPr>
          <w:rFonts w:ascii="Aptos" w:hAnsi="Aptos" w:cs="Arial"/>
        </w:rPr>
        <w:t>petiti</w:t>
      </w:r>
      <w:r w:rsidR="007521E6" w:rsidRPr="002775FA">
        <w:rPr>
          <w:rFonts w:ascii="Aptos" w:hAnsi="Aptos" w:cs="Arial"/>
          <w:spacing w:val="-1"/>
        </w:rPr>
        <w:t>v</w:t>
      </w:r>
      <w:r w:rsidR="007521E6" w:rsidRPr="002775FA">
        <w:rPr>
          <w:rFonts w:ascii="Aptos" w:hAnsi="Aptos" w:cs="Arial"/>
        </w:rPr>
        <w:t>e,</w:t>
      </w:r>
      <w:r w:rsidRPr="002775FA">
        <w:rPr>
          <w:rFonts w:ascii="Aptos" w:hAnsi="Aptos" w:cs="Arial"/>
          <w:spacing w:val="-11"/>
        </w:rPr>
        <w:t xml:space="preserve"> </w:t>
      </w:r>
      <w:r w:rsidRPr="002775FA">
        <w:rPr>
          <w:rFonts w:ascii="Aptos" w:hAnsi="Aptos" w:cs="Arial"/>
        </w:rPr>
        <w:t>and</w:t>
      </w:r>
      <w:r w:rsidRPr="002775FA">
        <w:rPr>
          <w:rFonts w:ascii="Aptos" w:hAnsi="Aptos" w:cs="Arial"/>
          <w:spacing w:val="-4"/>
        </w:rPr>
        <w:t xml:space="preserve"> </w:t>
      </w:r>
      <w:r w:rsidRPr="002775FA">
        <w:rPr>
          <w:rFonts w:ascii="Aptos" w:hAnsi="Aptos" w:cs="Arial"/>
          <w:spacing w:val="-1"/>
        </w:rPr>
        <w:t>y</w:t>
      </w:r>
      <w:r w:rsidRPr="002775FA">
        <w:rPr>
          <w:rFonts w:ascii="Aptos" w:hAnsi="Aptos" w:cs="Arial"/>
        </w:rPr>
        <w:t>ou</w:t>
      </w:r>
      <w:r w:rsidRPr="002775FA">
        <w:rPr>
          <w:rFonts w:ascii="Aptos" w:hAnsi="Aptos" w:cs="Arial"/>
          <w:spacing w:val="-4"/>
        </w:rPr>
        <w:t xml:space="preserve"> </w:t>
      </w:r>
      <w:r w:rsidRPr="002775FA">
        <w:rPr>
          <w:rFonts w:ascii="Aptos" w:hAnsi="Aptos" w:cs="Arial"/>
          <w:spacing w:val="1"/>
        </w:rPr>
        <w:t>s</w:t>
      </w:r>
      <w:r w:rsidRPr="002775FA">
        <w:rPr>
          <w:rFonts w:ascii="Aptos" w:hAnsi="Aptos" w:cs="Arial"/>
        </w:rPr>
        <w:t>hould</w:t>
      </w:r>
      <w:r w:rsidRPr="002775FA">
        <w:rPr>
          <w:rFonts w:ascii="Aptos" w:hAnsi="Aptos" w:cs="Arial"/>
          <w:spacing w:val="-6"/>
        </w:rPr>
        <w:t xml:space="preserve"> </w:t>
      </w:r>
      <w:r w:rsidRPr="002775FA">
        <w:rPr>
          <w:rFonts w:ascii="Aptos" w:hAnsi="Aptos" w:cs="Arial"/>
        </w:rPr>
        <w:t>en</w:t>
      </w:r>
      <w:r w:rsidRPr="002775FA">
        <w:rPr>
          <w:rFonts w:ascii="Aptos" w:hAnsi="Aptos" w:cs="Arial"/>
          <w:spacing w:val="1"/>
        </w:rPr>
        <w:t>s</w:t>
      </w:r>
      <w:r w:rsidRPr="002775FA">
        <w:rPr>
          <w:rFonts w:ascii="Aptos" w:hAnsi="Aptos" w:cs="Arial"/>
        </w:rPr>
        <w:t>ure</w:t>
      </w:r>
      <w:r w:rsidRPr="002775FA">
        <w:rPr>
          <w:rFonts w:ascii="Aptos" w:hAnsi="Aptos" w:cs="Arial"/>
          <w:spacing w:val="-7"/>
        </w:rPr>
        <w:t xml:space="preserve"> </w:t>
      </w:r>
      <w:r w:rsidRPr="002775FA">
        <w:rPr>
          <w:rFonts w:ascii="Aptos" w:hAnsi="Aptos" w:cs="Arial"/>
          <w:spacing w:val="-1"/>
        </w:rPr>
        <w:t>(</w:t>
      </w:r>
      <w:r w:rsidRPr="002775FA">
        <w:rPr>
          <w:rFonts w:ascii="Aptos" w:hAnsi="Aptos" w:cs="Arial"/>
        </w:rPr>
        <w:t>and</w:t>
      </w:r>
      <w:r w:rsidRPr="002775FA">
        <w:rPr>
          <w:rFonts w:ascii="Aptos" w:hAnsi="Aptos" w:cs="Arial"/>
          <w:spacing w:val="-4"/>
        </w:rPr>
        <w:t xml:space="preserve"> </w:t>
      </w:r>
      <w:r w:rsidRPr="002775FA">
        <w:rPr>
          <w:rFonts w:ascii="Aptos" w:hAnsi="Aptos" w:cs="Arial"/>
        </w:rPr>
        <w:t>de</w:t>
      </w:r>
      <w:r w:rsidRPr="002775FA">
        <w:rPr>
          <w:rFonts w:ascii="Aptos" w:hAnsi="Aptos" w:cs="Arial"/>
          <w:spacing w:val="-1"/>
        </w:rPr>
        <w:t>m</w:t>
      </w:r>
      <w:r w:rsidRPr="002775FA">
        <w:rPr>
          <w:rFonts w:ascii="Aptos" w:hAnsi="Aptos" w:cs="Arial"/>
        </w:rPr>
        <w:t>on</w:t>
      </w:r>
      <w:r w:rsidRPr="002775FA">
        <w:rPr>
          <w:rFonts w:ascii="Aptos" w:hAnsi="Aptos" w:cs="Arial"/>
          <w:spacing w:val="1"/>
        </w:rPr>
        <w:t>s</w:t>
      </w:r>
      <w:r w:rsidRPr="002775FA">
        <w:rPr>
          <w:rFonts w:ascii="Aptos" w:hAnsi="Aptos" w:cs="Arial"/>
        </w:rPr>
        <w:t>trate)</w:t>
      </w:r>
      <w:r w:rsidRPr="002775FA">
        <w:rPr>
          <w:rFonts w:ascii="Aptos" w:hAnsi="Aptos" w:cs="Arial"/>
          <w:spacing w:val="-13"/>
        </w:rPr>
        <w:t xml:space="preserve"> </w:t>
      </w:r>
      <w:r w:rsidRPr="002775FA">
        <w:rPr>
          <w:rFonts w:ascii="Aptos" w:hAnsi="Aptos" w:cs="Arial"/>
        </w:rPr>
        <w:t>that</w:t>
      </w:r>
      <w:r w:rsidRPr="002775FA">
        <w:rPr>
          <w:rFonts w:ascii="Aptos" w:hAnsi="Aptos" w:cs="Arial"/>
          <w:spacing w:val="-4"/>
        </w:rPr>
        <w:t xml:space="preserve"> </w:t>
      </w:r>
      <w:r w:rsidRPr="002775FA">
        <w:rPr>
          <w:rFonts w:ascii="Aptos" w:hAnsi="Aptos" w:cs="Arial"/>
        </w:rPr>
        <w:t>t</w:t>
      </w:r>
      <w:r w:rsidRPr="002775FA">
        <w:rPr>
          <w:rFonts w:ascii="Aptos" w:hAnsi="Aptos" w:cs="Arial"/>
          <w:spacing w:val="-1"/>
        </w:rPr>
        <w:t>h</w:t>
      </w:r>
      <w:r w:rsidRPr="002775FA">
        <w:rPr>
          <w:rFonts w:ascii="Aptos" w:hAnsi="Aptos" w:cs="Arial"/>
        </w:rPr>
        <w:t>ere</w:t>
      </w:r>
      <w:r w:rsidRPr="002775FA">
        <w:rPr>
          <w:rFonts w:ascii="Aptos" w:hAnsi="Aptos" w:cs="Arial"/>
          <w:spacing w:val="-5"/>
        </w:rPr>
        <w:t xml:space="preserve"> </w:t>
      </w:r>
      <w:r w:rsidRPr="002775FA">
        <w:rPr>
          <w:rFonts w:ascii="Aptos" w:hAnsi="Aptos" w:cs="Arial"/>
        </w:rPr>
        <w:t>is</w:t>
      </w:r>
      <w:r w:rsidRPr="002775FA">
        <w:rPr>
          <w:rFonts w:ascii="Aptos" w:hAnsi="Aptos" w:cs="Arial"/>
          <w:spacing w:val="-1"/>
        </w:rPr>
        <w:t xml:space="preserve"> </w:t>
      </w:r>
      <w:r w:rsidRPr="002775FA">
        <w:rPr>
          <w:rFonts w:ascii="Aptos" w:hAnsi="Aptos" w:cs="Arial"/>
        </w:rPr>
        <w:t>a good</w:t>
      </w:r>
      <w:r w:rsidRPr="002775FA">
        <w:rPr>
          <w:rFonts w:ascii="Aptos" w:hAnsi="Aptos" w:cs="Arial"/>
          <w:spacing w:val="-5"/>
        </w:rPr>
        <w:t xml:space="preserve"> </w:t>
      </w:r>
      <w:r w:rsidRPr="002775FA">
        <w:rPr>
          <w:rFonts w:ascii="Aptos" w:hAnsi="Aptos" w:cs="Arial"/>
          <w:spacing w:val="-1"/>
        </w:rPr>
        <w:t>m</w:t>
      </w:r>
      <w:r w:rsidRPr="002775FA">
        <w:rPr>
          <w:rFonts w:ascii="Aptos" w:hAnsi="Aptos" w:cs="Arial"/>
        </w:rPr>
        <w:t>at</w:t>
      </w:r>
      <w:r w:rsidRPr="002775FA">
        <w:rPr>
          <w:rFonts w:ascii="Aptos" w:hAnsi="Aptos" w:cs="Arial"/>
          <w:spacing w:val="1"/>
        </w:rPr>
        <w:t>c</w:t>
      </w:r>
      <w:r w:rsidRPr="002775FA">
        <w:rPr>
          <w:rFonts w:ascii="Aptos" w:hAnsi="Aptos" w:cs="Arial"/>
        </w:rPr>
        <w:t>h</w:t>
      </w:r>
      <w:r w:rsidRPr="002775FA">
        <w:rPr>
          <w:rFonts w:ascii="Aptos" w:hAnsi="Aptos" w:cs="Arial"/>
          <w:spacing w:val="-6"/>
        </w:rPr>
        <w:t xml:space="preserve"> </w:t>
      </w:r>
      <w:r w:rsidRPr="002775FA">
        <w:rPr>
          <w:rFonts w:ascii="Aptos" w:hAnsi="Aptos" w:cs="Arial"/>
        </w:rPr>
        <w:t>between</w:t>
      </w:r>
      <w:r w:rsidRPr="002775FA">
        <w:rPr>
          <w:rFonts w:ascii="Aptos" w:hAnsi="Aptos" w:cs="Arial"/>
          <w:spacing w:val="-8"/>
        </w:rPr>
        <w:t xml:space="preserve"> </w:t>
      </w:r>
      <w:r w:rsidRPr="002775FA">
        <w:rPr>
          <w:rFonts w:ascii="Aptos" w:hAnsi="Aptos" w:cs="Arial"/>
          <w:spacing w:val="-1"/>
        </w:rPr>
        <w:t>y</w:t>
      </w:r>
      <w:r w:rsidRPr="002775FA">
        <w:rPr>
          <w:rFonts w:ascii="Aptos" w:hAnsi="Aptos" w:cs="Arial"/>
          <w:spacing w:val="1"/>
        </w:rPr>
        <w:t>o</w:t>
      </w:r>
      <w:r w:rsidRPr="002775FA">
        <w:rPr>
          <w:rFonts w:ascii="Aptos" w:hAnsi="Aptos" w:cs="Arial"/>
        </w:rPr>
        <w:t>ur</w:t>
      </w:r>
      <w:r w:rsidRPr="002775FA">
        <w:rPr>
          <w:rFonts w:ascii="Aptos" w:hAnsi="Aptos" w:cs="Arial"/>
          <w:spacing w:val="-4"/>
        </w:rPr>
        <w:t xml:space="preserve"> </w:t>
      </w:r>
      <w:r w:rsidRPr="002775FA">
        <w:rPr>
          <w:rFonts w:ascii="Aptos" w:hAnsi="Aptos" w:cs="Arial"/>
        </w:rPr>
        <w:t>qualifi</w:t>
      </w:r>
      <w:r w:rsidRPr="002775FA">
        <w:rPr>
          <w:rFonts w:ascii="Aptos" w:hAnsi="Aptos" w:cs="Arial"/>
          <w:spacing w:val="1"/>
        </w:rPr>
        <w:t>c</w:t>
      </w:r>
      <w:r w:rsidRPr="002775FA">
        <w:rPr>
          <w:rFonts w:ascii="Aptos" w:hAnsi="Aptos" w:cs="Arial"/>
        </w:rPr>
        <w:t>ations</w:t>
      </w:r>
      <w:r w:rsidRPr="002775FA">
        <w:rPr>
          <w:rFonts w:ascii="Aptos" w:hAnsi="Aptos" w:cs="Arial"/>
          <w:spacing w:val="-13"/>
        </w:rPr>
        <w:t xml:space="preserve"> </w:t>
      </w:r>
      <w:r w:rsidRPr="002775FA">
        <w:rPr>
          <w:rFonts w:ascii="Aptos" w:hAnsi="Aptos" w:cs="Arial"/>
        </w:rPr>
        <w:t>a</w:t>
      </w:r>
      <w:r w:rsidRPr="002775FA">
        <w:rPr>
          <w:rFonts w:ascii="Aptos" w:hAnsi="Aptos" w:cs="Arial"/>
          <w:spacing w:val="-1"/>
        </w:rPr>
        <w:t>n</w:t>
      </w:r>
      <w:r w:rsidRPr="002775FA">
        <w:rPr>
          <w:rFonts w:ascii="Aptos" w:hAnsi="Aptos" w:cs="Arial"/>
        </w:rPr>
        <w:t>d</w:t>
      </w:r>
      <w:r w:rsidRPr="002775FA">
        <w:rPr>
          <w:rFonts w:ascii="Aptos" w:hAnsi="Aptos" w:cs="Arial"/>
          <w:spacing w:val="-4"/>
        </w:rPr>
        <w:t xml:space="preserve"> </w:t>
      </w:r>
      <w:r w:rsidRPr="002775FA">
        <w:rPr>
          <w:rFonts w:ascii="Aptos" w:hAnsi="Aptos" w:cs="Arial"/>
        </w:rPr>
        <w:t>intere</w:t>
      </w:r>
      <w:r w:rsidRPr="002775FA">
        <w:rPr>
          <w:rFonts w:ascii="Aptos" w:hAnsi="Aptos" w:cs="Arial"/>
          <w:spacing w:val="1"/>
        </w:rPr>
        <w:t>s</w:t>
      </w:r>
      <w:r w:rsidRPr="002775FA">
        <w:rPr>
          <w:rFonts w:ascii="Aptos" w:hAnsi="Aptos" w:cs="Arial"/>
        </w:rPr>
        <w:t>ts</w:t>
      </w:r>
      <w:r w:rsidRPr="002775FA">
        <w:rPr>
          <w:rFonts w:ascii="Aptos" w:hAnsi="Aptos" w:cs="Arial"/>
          <w:spacing w:val="-7"/>
        </w:rPr>
        <w:t xml:space="preserve"> </w:t>
      </w:r>
      <w:r w:rsidRPr="002775FA">
        <w:rPr>
          <w:rFonts w:ascii="Aptos" w:hAnsi="Aptos" w:cs="Arial"/>
          <w:spacing w:val="-1"/>
        </w:rPr>
        <w:t>a</w:t>
      </w:r>
      <w:r w:rsidRPr="002775FA">
        <w:rPr>
          <w:rFonts w:ascii="Aptos" w:hAnsi="Aptos" w:cs="Arial"/>
        </w:rPr>
        <w:t>nd</w:t>
      </w:r>
      <w:r w:rsidRPr="002775FA">
        <w:rPr>
          <w:rFonts w:ascii="Aptos" w:hAnsi="Aptos" w:cs="Arial"/>
          <w:spacing w:val="-4"/>
        </w:rPr>
        <w:t xml:space="preserve"> </w:t>
      </w:r>
      <w:r w:rsidRPr="002775FA">
        <w:rPr>
          <w:rFonts w:ascii="Aptos" w:hAnsi="Aptos" w:cs="Arial"/>
        </w:rPr>
        <w:t>tho</w:t>
      </w:r>
      <w:r w:rsidRPr="002775FA">
        <w:rPr>
          <w:rFonts w:ascii="Aptos" w:hAnsi="Aptos" w:cs="Arial"/>
          <w:spacing w:val="1"/>
        </w:rPr>
        <w:t>s</w:t>
      </w:r>
      <w:r w:rsidRPr="002775FA">
        <w:rPr>
          <w:rFonts w:ascii="Aptos" w:hAnsi="Aptos" w:cs="Arial"/>
        </w:rPr>
        <w:t>e</w:t>
      </w:r>
      <w:r w:rsidRPr="002775FA">
        <w:rPr>
          <w:rFonts w:ascii="Aptos" w:hAnsi="Aptos" w:cs="Arial"/>
          <w:spacing w:val="-5"/>
        </w:rPr>
        <w:t xml:space="preserve"> </w:t>
      </w:r>
      <w:r w:rsidRPr="002775FA">
        <w:rPr>
          <w:rFonts w:ascii="Aptos" w:hAnsi="Aptos" w:cs="Arial"/>
        </w:rPr>
        <w:t>be</w:t>
      </w:r>
      <w:r w:rsidRPr="002775FA">
        <w:rPr>
          <w:rFonts w:ascii="Aptos" w:hAnsi="Aptos" w:cs="Arial"/>
          <w:spacing w:val="-1"/>
        </w:rPr>
        <w:t>i</w:t>
      </w:r>
      <w:r w:rsidRPr="002775FA">
        <w:rPr>
          <w:rFonts w:ascii="Aptos" w:hAnsi="Aptos" w:cs="Arial"/>
        </w:rPr>
        <w:t>ng</w:t>
      </w:r>
      <w:r w:rsidRPr="002775FA">
        <w:rPr>
          <w:rFonts w:ascii="Aptos" w:hAnsi="Aptos" w:cs="Arial"/>
          <w:spacing w:val="-5"/>
        </w:rPr>
        <w:t xml:space="preserve"> </w:t>
      </w:r>
      <w:r w:rsidRPr="002775FA">
        <w:rPr>
          <w:rFonts w:ascii="Aptos" w:hAnsi="Aptos" w:cs="Arial"/>
          <w:spacing w:val="1"/>
        </w:rPr>
        <w:t>s</w:t>
      </w:r>
      <w:r w:rsidRPr="002775FA">
        <w:rPr>
          <w:rFonts w:ascii="Aptos" w:hAnsi="Aptos" w:cs="Arial"/>
        </w:rPr>
        <w:t>ought</w:t>
      </w:r>
      <w:r w:rsidRPr="002775FA">
        <w:rPr>
          <w:rFonts w:ascii="Aptos" w:hAnsi="Aptos" w:cs="Arial"/>
          <w:spacing w:val="-7"/>
        </w:rPr>
        <w:t xml:space="preserve"> </w:t>
      </w:r>
      <w:r w:rsidRPr="002775FA">
        <w:rPr>
          <w:rFonts w:ascii="Aptos" w:hAnsi="Aptos" w:cs="Arial"/>
        </w:rPr>
        <w:t>f</w:t>
      </w:r>
      <w:r w:rsidRPr="002775FA">
        <w:rPr>
          <w:rFonts w:ascii="Aptos" w:hAnsi="Aptos" w:cs="Arial"/>
          <w:spacing w:val="-1"/>
        </w:rPr>
        <w:t>o</w:t>
      </w:r>
      <w:r w:rsidRPr="002775FA">
        <w:rPr>
          <w:rFonts w:ascii="Aptos" w:hAnsi="Aptos" w:cs="Arial"/>
        </w:rPr>
        <w:t>r</w:t>
      </w:r>
      <w:r w:rsidRPr="002775FA">
        <w:rPr>
          <w:rFonts w:ascii="Aptos" w:hAnsi="Aptos" w:cs="Arial"/>
          <w:spacing w:val="-3"/>
        </w:rPr>
        <w:t xml:space="preserve"> </w:t>
      </w:r>
      <w:r w:rsidRPr="002775FA">
        <w:rPr>
          <w:rFonts w:ascii="Aptos" w:hAnsi="Aptos" w:cs="Arial"/>
        </w:rPr>
        <w:t>the parti</w:t>
      </w:r>
      <w:r w:rsidRPr="002775FA">
        <w:rPr>
          <w:rFonts w:ascii="Aptos" w:hAnsi="Aptos" w:cs="Arial"/>
          <w:spacing w:val="1"/>
        </w:rPr>
        <w:t>c</w:t>
      </w:r>
      <w:r w:rsidRPr="002775FA">
        <w:rPr>
          <w:rFonts w:ascii="Aptos" w:hAnsi="Aptos" w:cs="Arial"/>
        </w:rPr>
        <w:t>ular</w:t>
      </w:r>
      <w:r w:rsidRPr="002775FA">
        <w:rPr>
          <w:rFonts w:ascii="Aptos" w:hAnsi="Aptos" w:cs="Arial"/>
          <w:spacing w:val="-9"/>
        </w:rPr>
        <w:t xml:space="preserve"> </w:t>
      </w:r>
      <w:r w:rsidRPr="002775FA">
        <w:rPr>
          <w:rFonts w:ascii="Aptos" w:hAnsi="Aptos" w:cs="Arial"/>
          <w:spacing w:val="1"/>
        </w:rPr>
        <w:t>s</w:t>
      </w:r>
      <w:r w:rsidRPr="002775FA">
        <w:rPr>
          <w:rFonts w:ascii="Aptos" w:hAnsi="Aptos" w:cs="Arial"/>
          <w:spacing w:val="-1"/>
        </w:rPr>
        <w:t>t</w:t>
      </w:r>
      <w:r w:rsidRPr="002775FA">
        <w:rPr>
          <w:rFonts w:ascii="Aptos" w:hAnsi="Aptos" w:cs="Arial"/>
        </w:rPr>
        <w:t>udent</w:t>
      </w:r>
      <w:r w:rsidRPr="002775FA">
        <w:rPr>
          <w:rFonts w:ascii="Aptos" w:hAnsi="Aptos" w:cs="Arial"/>
          <w:spacing w:val="1"/>
        </w:rPr>
        <w:t>s</w:t>
      </w:r>
      <w:r w:rsidRPr="002775FA">
        <w:rPr>
          <w:rFonts w:ascii="Aptos" w:hAnsi="Aptos" w:cs="Arial"/>
        </w:rPr>
        <w:t>hip.</w:t>
      </w:r>
    </w:p>
    <w:p w14:paraId="4F183797" w14:textId="77777777" w:rsidR="00CF0746" w:rsidRPr="000A0294" w:rsidRDefault="00CF0746">
      <w:pPr>
        <w:spacing w:before="15" w:after="0" w:line="240" w:lineRule="exact"/>
        <w:rPr>
          <w:rFonts w:ascii="Arial" w:hAnsi="Arial" w:cs="Arial"/>
        </w:rPr>
      </w:pPr>
    </w:p>
    <w:tbl>
      <w:tblPr>
        <w:tblW w:w="5000" w:type="pct"/>
        <w:tblCellMar>
          <w:top w:w="57" w:type="dxa"/>
          <w:left w:w="57" w:type="dxa"/>
          <w:bottom w:w="57" w:type="dxa"/>
          <w:right w:w="113" w:type="dxa"/>
        </w:tblCellMar>
        <w:tblLook w:val="01E0" w:firstRow="1" w:lastRow="1" w:firstColumn="1" w:lastColumn="1" w:noHBand="0" w:noVBand="0"/>
      </w:tblPr>
      <w:tblGrid>
        <w:gridCol w:w="2565"/>
        <w:gridCol w:w="6465"/>
      </w:tblGrid>
      <w:tr w:rsidR="00CF0746" w:rsidRPr="002775FA" w14:paraId="7F628877" w14:textId="77777777" w:rsidTr="002C336A">
        <w:trPr>
          <w:trHeight w:hRule="exact" w:val="869"/>
        </w:trPr>
        <w:tc>
          <w:tcPr>
            <w:tcW w:w="1420" w:type="pct"/>
            <w:tcBorders>
              <w:top w:val="single" w:sz="4" w:space="0" w:color="000000"/>
              <w:left w:val="single" w:sz="4" w:space="0" w:color="000000"/>
              <w:bottom w:val="single" w:sz="4" w:space="0" w:color="000000"/>
              <w:right w:val="single" w:sz="4" w:space="0" w:color="000000"/>
            </w:tcBorders>
          </w:tcPr>
          <w:p w14:paraId="6F196B94" w14:textId="0690D7F9" w:rsidR="00CF0746" w:rsidRPr="002775FA" w:rsidRDefault="00CF0746">
            <w:pPr>
              <w:spacing w:after="0" w:line="254" w:lineRule="exact"/>
              <w:ind w:left="102" w:right="304"/>
              <w:rPr>
                <w:rFonts w:ascii="Aptos" w:hAnsi="Aptos" w:cs="Arial"/>
                <w:color w:val="000000"/>
              </w:rPr>
            </w:pPr>
            <w:r w:rsidRPr="002775FA">
              <w:rPr>
                <w:rFonts w:ascii="Aptos" w:hAnsi="Aptos" w:cs="Arial"/>
                <w:color w:val="000000"/>
              </w:rPr>
              <w:t>Re</w:t>
            </w:r>
            <w:r w:rsidRPr="002775FA">
              <w:rPr>
                <w:rFonts w:ascii="Aptos" w:hAnsi="Aptos" w:cs="Arial"/>
                <w:color w:val="000000"/>
                <w:spacing w:val="1"/>
              </w:rPr>
              <w:t>s</w:t>
            </w:r>
            <w:r w:rsidRPr="002775FA">
              <w:rPr>
                <w:rFonts w:ascii="Aptos" w:hAnsi="Aptos" w:cs="Arial"/>
                <w:color w:val="000000"/>
              </w:rPr>
              <w:t>ear</w:t>
            </w:r>
            <w:r w:rsidRPr="002775FA">
              <w:rPr>
                <w:rFonts w:ascii="Aptos" w:hAnsi="Aptos" w:cs="Arial"/>
                <w:color w:val="000000"/>
                <w:spacing w:val="1"/>
              </w:rPr>
              <w:t>c</w:t>
            </w:r>
            <w:r w:rsidRPr="002775FA">
              <w:rPr>
                <w:rFonts w:ascii="Aptos" w:hAnsi="Aptos" w:cs="Arial"/>
                <w:color w:val="000000"/>
              </w:rPr>
              <w:t>h</w:t>
            </w:r>
            <w:r w:rsidRPr="002775FA">
              <w:rPr>
                <w:rFonts w:ascii="Aptos" w:hAnsi="Aptos" w:cs="Arial"/>
                <w:color w:val="000000"/>
                <w:spacing w:val="-9"/>
              </w:rPr>
              <w:t xml:space="preserve"> </w:t>
            </w:r>
            <w:r w:rsidR="00DA3F3C" w:rsidRPr="002775FA">
              <w:rPr>
                <w:rFonts w:ascii="Aptos" w:hAnsi="Aptos" w:cs="Arial"/>
                <w:color w:val="000000"/>
              </w:rPr>
              <w:t xml:space="preserve">School </w:t>
            </w:r>
            <w:r w:rsidRPr="002775FA">
              <w:rPr>
                <w:rFonts w:ascii="Aptos" w:hAnsi="Aptos" w:cs="Arial"/>
                <w:color w:val="000000"/>
              </w:rPr>
              <w:t>whe</w:t>
            </w:r>
            <w:r w:rsidRPr="002775FA">
              <w:rPr>
                <w:rFonts w:ascii="Aptos" w:hAnsi="Aptos" w:cs="Arial"/>
                <w:color w:val="000000"/>
                <w:spacing w:val="-1"/>
              </w:rPr>
              <w:t>r</w:t>
            </w:r>
            <w:r w:rsidRPr="002775FA">
              <w:rPr>
                <w:rFonts w:ascii="Aptos" w:hAnsi="Aptos" w:cs="Arial"/>
                <w:color w:val="000000"/>
              </w:rPr>
              <w:t xml:space="preserve">e </w:t>
            </w:r>
            <w:r w:rsidRPr="002775FA">
              <w:rPr>
                <w:rFonts w:ascii="Aptos" w:hAnsi="Aptos" w:cs="Arial"/>
                <w:color w:val="000000"/>
                <w:spacing w:val="1"/>
              </w:rPr>
              <w:t>s</w:t>
            </w:r>
            <w:r w:rsidRPr="002775FA">
              <w:rPr>
                <w:rFonts w:ascii="Aptos" w:hAnsi="Aptos" w:cs="Arial"/>
                <w:color w:val="000000"/>
              </w:rPr>
              <w:t>tudent</w:t>
            </w:r>
            <w:r w:rsidRPr="002775FA">
              <w:rPr>
                <w:rFonts w:ascii="Aptos" w:hAnsi="Aptos" w:cs="Arial"/>
                <w:color w:val="000000"/>
                <w:spacing w:val="1"/>
              </w:rPr>
              <w:t>s</w:t>
            </w:r>
            <w:r w:rsidRPr="002775FA">
              <w:rPr>
                <w:rFonts w:ascii="Aptos" w:hAnsi="Aptos" w:cs="Arial"/>
                <w:color w:val="000000"/>
              </w:rPr>
              <w:t>hip</w:t>
            </w:r>
            <w:r w:rsidR="00BF05EF" w:rsidRPr="002775FA">
              <w:rPr>
                <w:rFonts w:ascii="Aptos" w:hAnsi="Aptos" w:cs="Arial"/>
                <w:color w:val="000000"/>
              </w:rPr>
              <w:t>s</w:t>
            </w:r>
            <w:r w:rsidRPr="002775FA">
              <w:rPr>
                <w:rFonts w:ascii="Aptos" w:hAnsi="Aptos" w:cs="Arial"/>
                <w:color w:val="000000"/>
                <w:spacing w:val="-12"/>
              </w:rPr>
              <w:t xml:space="preserve"> </w:t>
            </w:r>
            <w:r w:rsidRPr="002775FA">
              <w:rPr>
                <w:rFonts w:ascii="Aptos" w:hAnsi="Aptos" w:cs="Arial"/>
                <w:color w:val="000000"/>
              </w:rPr>
              <w:t>will</w:t>
            </w:r>
            <w:r w:rsidRPr="002775FA">
              <w:rPr>
                <w:rFonts w:ascii="Aptos" w:hAnsi="Aptos" w:cs="Arial"/>
                <w:color w:val="000000"/>
                <w:spacing w:val="-3"/>
              </w:rPr>
              <w:t xml:space="preserve"> </w:t>
            </w:r>
            <w:r w:rsidRPr="002775FA">
              <w:rPr>
                <w:rFonts w:ascii="Aptos" w:hAnsi="Aptos" w:cs="Arial"/>
                <w:color w:val="000000"/>
              </w:rPr>
              <w:t>be</w:t>
            </w:r>
            <w:r w:rsidRPr="002775FA">
              <w:rPr>
                <w:rFonts w:ascii="Aptos" w:hAnsi="Aptos" w:cs="Arial"/>
                <w:color w:val="000000"/>
                <w:spacing w:val="-2"/>
              </w:rPr>
              <w:t xml:space="preserve"> </w:t>
            </w:r>
            <w:r w:rsidRPr="002775FA">
              <w:rPr>
                <w:rFonts w:ascii="Aptos" w:hAnsi="Aptos" w:cs="Arial"/>
                <w:color w:val="000000"/>
              </w:rPr>
              <w:t>held</w:t>
            </w:r>
          </w:p>
        </w:tc>
        <w:tc>
          <w:tcPr>
            <w:tcW w:w="3580" w:type="pct"/>
            <w:tcBorders>
              <w:top w:val="single" w:sz="4" w:space="0" w:color="000000"/>
              <w:left w:val="single" w:sz="4" w:space="0" w:color="000000"/>
              <w:bottom w:val="single" w:sz="4" w:space="0" w:color="000000"/>
              <w:right w:val="single" w:sz="4" w:space="0" w:color="000000"/>
            </w:tcBorders>
          </w:tcPr>
          <w:p w14:paraId="55B3AB21" w14:textId="5C290AD8" w:rsidR="007261B5" w:rsidRPr="002775FA" w:rsidRDefault="002C336A" w:rsidP="002C336A">
            <w:pPr>
              <w:spacing w:after="0" w:line="240" w:lineRule="auto"/>
              <w:ind w:right="-20"/>
              <w:jc w:val="both"/>
              <w:rPr>
                <w:rFonts w:ascii="Aptos" w:hAnsi="Aptos" w:cs="Arial"/>
                <w:color w:val="000000"/>
              </w:rPr>
            </w:pPr>
            <w:r>
              <w:rPr>
                <w:rFonts w:ascii="Aptos" w:hAnsi="Aptos" w:cs="Arial"/>
                <w:color w:val="000000"/>
              </w:rPr>
              <w:t>The student will be registered full-time with Keele University School of Medicine and full-time</w:t>
            </w:r>
            <w:r w:rsidR="00681B96" w:rsidRPr="002775FA">
              <w:rPr>
                <w:rFonts w:ascii="Aptos" w:hAnsi="Aptos" w:cs="Arial"/>
                <w:color w:val="000000"/>
              </w:rPr>
              <w:t xml:space="preserve"> </w:t>
            </w:r>
            <w:r w:rsidR="007261B5" w:rsidRPr="002775FA">
              <w:rPr>
                <w:rFonts w:ascii="Aptos" w:hAnsi="Aptos" w:cs="Arial"/>
                <w:color w:val="000000"/>
              </w:rPr>
              <w:t>based at Khyber Medical University</w:t>
            </w:r>
            <w:r>
              <w:rPr>
                <w:rFonts w:ascii="Aptos" w:hAnsi="Aptos" w:cs="Arial"/>
                <w:color w:val="000000"/>
              </w:rPr>
              <w:t>,</w:t>
            </w:r>
            <w:r w:rsidR="007261B5" w:rsidRPr="002775FA">
              <w:rPr>
                <w:rFonts w:ascii="Aptos" w:hAnsi="Aptos" w:cs="Arial"/>
                <w:color w:val="000000"/>
              </w:rPr>
              <w:t xml:space="preserve"> Pakistan (KMU).</w:t>
            </w:r>
          </w:p>
          <w:p w14:paraId="3D40F0CC" w14:textId="68B906EC" w:rsidR="00CF0746" w:rsidRPr="002775FA" w:rsidRDefault="00CF0746" w:rsidP="0057204D">
            <w:pPr>
              <w:spacing w:after="0" w:line="240" w:lineRule="auto"/>
              <w:ind w:right="-20"/>
              <w:rPr>
                <w:rFonts w:ascii="Aptos" w:hAnsi="Aptos" w:cs="Arial"/>
                <w:color w:val="000000"/>
              </w:rPr>
            </w:pPr>
          </w:p>
        </w:tc>
      </w:tr>
      <w:tr w:rsidR="00CF0746" w:rsidRPr="002775FA" w14:paraId="70BD6A5E" w14:textId="77777777" w:rsidTr="002C336A">
        <w:trPr>
          <w:trHeight w:hRule="exact" w:val="424"/>
        </w:trPr>
        <w:tc>
          <w:tcPr>
            <w:tcW w:w="1420" w:type="pct"/>
            <w:tcBorders>
              <w:top w:val="single" w:sz="4" w:space="0" w:color="000000"/>
              <w:left w:val="single" w:sz="4" w:space="0" w:color="000000"/>
              <w:bottom w:val="single" w:sz="4" w:space="0" w:color="000000"/>
              <w:right w:val="single" w:sz="4" w:space="0" w:color="000000"/>
            </w:tcBorders>
          </w:tcPr>
          <w:p w14:paraId="021A2C94" w14:textId="77777777" w:rsidR="00CF0746" w:rsidRPr="002775FA" w:rsidRDefault="00CF0746">
            <w:pPr>
              <w:spacing w:after="0" w:line="250" w:lineRule="exact"/>
              <w:ind w:left="102" w:right="-20"/>
              <w:rPr>
                <w:rFonts w:ascii="Aptos" w:hAnsi="Aptos" w:cs="Arial"/>
              </w:rPr>
            </w:pPr>
            <w:r w:rsidRPr="002775FA">
              <w:rPr>
                <w:rFonts w:ascii="Aptos" w:hAnsi="Aptos" w:cs="Arial"/>
              </w:rPr>
              <w:t>Student</w:t>
            </w:r>
            <w:r w:rsidRPr="002775FA">
              <w:rPr>
                <w:rFonts w:ascii="Aptos" w:hAnsi="Aptos" w:cs="Arial"/>
                <w:spacing w:val="1"/>
              </w:rPr>
              <w:t>s</w:t>
            </w:r>
            <w:r w:rsidRPr="002775FA">
              <w:rPr>
                <w:rFonts w:ascii="Aptos" w:hAnsi="Aptos" w:cs="Arial"/>
              </w:rPr>
              <w:t>hip</w:t>
            </w:r>
            <w:r w:rsidRPr="002775FA">
              <w:rPr>
                <w:rFonts w:ascii="Aptos" w:hAnsi="Aptos" w:cs="Arial"/>
                <w:spacing w:val="-13"/>
              </w:rPr>
              <w:t xml:space="preserve"> </w:t>
            </w:r>
            <w:r w:rsidRPr="002775FA">
              <w:rPr>
                <w:rFonts w:ascii="Aptos" w:hAnsi="Aptos" w:cs="Arial"/>
              </w:rPr>
              <w:t>referen</w:t>
            </w:r>
            <w:r w:rsidRPr="002775FA">
              <w:rPr>
                <w:rFonts w:ascii="Aptos" w:hAnsi="Aptos" w:cs="Arial"/>
                <w:spacing w:val="1"/>
              </w:rPr>
              <w:t>c</w:t>
            </w:r>
            <w:r w:rsidRPr="002775FA">
              <w:rPr>
                <w:rFonts w:ascii="Aptos" w:hAnsi="Aptos" w:cs="Arial"/>
              </w:rPr>
              <w:t>e</w:t>
            </w:r>
          </w:p>
        </w:tc>
        <w:tc>
          <w:tcPr>
            <w:tcW w:w="3580" w:type="pct"/>
            <w:tcBorders>
              <w:top w:val="single" w:sz="4" w:space="0" w:color="000000"/>
              <w:left w:val="single" w:sz="4" w:space="0" w:color="000000"/>
              <w:bottom w:val="single" w:sz="4" w:space="0" w:color="000000"/>
              <w:right w:val="single" w:sz="4" w:space="0" w:color="000000"/>
            </w:tcBorders>
          </w:tcPr>
          <w:p w14:paraId="412CDA3F" w14:textId="10C38FCA" w:rsidR="00CF0746" w:rsidRPr="002775FA" w:rsidRDefault="00DA3F3C" w:rsidP="00EC11E2">
            <w:pPr>
              <w:spacing w:after="0" w:line="250" w:lineRule="exact"/>
              <w:ind w:right="-20"/>
              <w:rPr>
                <w:rFonts w:ascii="Aptos" w:hAnsi="Aptos" w:cs="Arial"/>
              </w:rPr>
            </w:pPr>
            <w:r w:rsidRPr="002775FA">
              <w:rPr>
                <w:rFonts w:ascii="Aptos" w:hAnsi="Aptos" w:cs="Arial"/>
                <w:color w:val="FF0000"/>
              </w:rPr>
              <w:t>Provided by PGR Admin</w:t>
            </w:r>
          </w:p>
        </w:tc>
      </w:tr>
      <w:tr w:rsidR="00CF0746" w:rsidRPr="002775FA" w14:paraId="0DD14368" w14:textId="77777777" w:rsidTr="002C336A">
        <w:trPr>
          <w:trHeight w:hRule="exact" w:val="1017"/>
        </w:trPr>
        <w:tc>
          <w:tcPr>
            <w:tcW w:w="1420" w:type="pct"/>
            <w:tcBorders>
              <w:top w:val="single" w:sz="4" w:space="0" w:color="000000"/>
              <w:left w:val="single" w:sz="4" w:space="0" w:color="000000"/>
              <w:bottom w:val="single" w:sz="4" w:space="0" w:color="000000"/>
              <w:right w:val="single" w:sz="4" w:space="0" w:color="000000"/>
            </w:tcBorders>
          </w:tcPr>
          <w:p w14:paraId="2DA693EE" w14:textId="77777777" w:rsidR="00CF0746" w:rsidRPr="002775FA" w:rsidRDefault="00CF0746">
            <w:pPr>
              <w:spacing w:after="0" w:line="254" w:lineRule="exact"/>
              <w:ind w:left="102" w:right="143"/>
              <w:rPr>
                <w:rFonts w:ascii="Aptos" w:hAnsi="Aptos" w:cs="Arial"/>
              </w:rPr>
            </w:pPr>
            <w:r w:rsidRPr="002775FA">
              <w:rPr>
                <w:rFonts w:ascii="Aptos" w:hAnsi="Aptos" w:cs="Arial"/>
              </w:rPr>
              <w:t>Web</w:t>
            </w:r>
            <w:r w:rsidRPr="002775FA">
              <w:rPr>
                <w:rFonts w:ascii="Aptos" w:hAnsi="Aptos" w:cs="Arial"/>
                <w:spacing w:val="-5"/>
              </w:rPr>
              <w:t xml:space="preserve"> </w:t>
            </w:r>
            <w:r w:rsidRPr="002775FA">
              <w:rPr>
                <w:rFonts w:ascii="Aptos" w:hAnsi="Aptos" w:cs="Arial"/>
              </w:rPr>
              <w:t>link</w:t>
            </w:r>
            <w:r w:rsidRPr="002775FA">
              <w:rPr>
                <w:rFonts w:ascii="Aptos" w:hAnsi="Aptos" w:cs="Arial"/>
                <w:spacing w:val="-2"/>
              </w:rPr>
              <w:t xml:space="preserve"> </w:t>
            </w:r>
            <w:r w:rsidRPr="002775FA">
              <w:rPr>
                <w:rFonts w:ascii="Aptos" w:hAnsi="Aptos" w:cs="Arial"/>
              </w:rPr>
              <w:t>to</w:t>
            </w:r>
            <w:r w:rsidRPr="002775FA">
              <w:rPr>
                <w:rFonts w:ascii="Aptos" w:hAnsi="Aptos" w:cs="Arial"/>
                <w:spacing w:val="-3"/>
              </w:rPr>
              <w:t xml:space="preserve"> </w:t>
            </w:r>
            <w:r w:rsidRPr="002775FA">
              <w:rPr>
                <w:rFonts w:ascii="Aptos" w:hAnsi="Aptos" w:cs="Arial"/>
              </w:rPr>
              <w:t>any</w:t>
            </w:r>
            <w:r w:rsidRPr="002775FA">
              <w:rPr>
                <w:rFonts w:ascii="Aptos" w:hAnsi="Aptos" w:cs="Arial"/>
                <w:spacing w:val="-4"/>
              </w:rPr>
              <w:t xml:space="preserve"> </w:t>
            </w:r>
            <w:r w:rsidRPr="002775FA">
              <w:rPr>
                <w:rFonts w:ascii="Aptos" w:hAnsi="Aptos" w:cs="Arial"/>
              </w:rPr>
              <w:t>further infor</w:t>
            </w:r>
            <w:r w:rsidRPr="002775FA">
              <w:rPr>
                <w:rFonts w:ascii="Aptos" w:hAnsi="Aptos" w:cs="Arial"/>
                <w:spacing w:val="-1"/>
              </w:rPr>
              <w:t>m</w:t>
            </w:r>
            <w:r w:rsidRPr="002775FA">
              <w:rPr>
                <w:rFonts w:ascii="Aptos" w:hAnsi="Aptos" w:cs="Arial"/>
              </w:rPr>
              <w:t>ation</w:t>
            </w:r>
            <w:r w:rsidRPr="002775FA">
              <w:rPr>
                <w:rFonts w:ascii="Aptos" w:hAnsi="Aptos" w:cs="Arial"/>
                <w:spacing w:val="-11"/>
              </w:rPr>
              <w:t xml:space="preserve"> </w:t>
            </w:r>
            <w:r w:rsidRPr="002775FA">
              <w:rPr>
                <w:rFonts w:ascii="Aptos" w:hAnsi="Aptos" w:cs="Arial"/>
              </w:rPr>
              <w:t>(e.g.</w:t>
            </w:r>
            <w:r w:rsidRPr="002775FA">
              <w:rPr>
                <w:rFonts w:ascii="Aptos" w:hAnsi="Aptos" w:cs="Arial"/>
                <w:spacing w:val="-4"/>
              </w:rPr>
              <w:t xml:space="preserve"> </w:t>
            </w:r>
            <w:r w:rsidRPr="002775FA">
              <w:rPr>
                <w:rFonts w:ascii="Aptos" w:hAnsi="Aptos" w:cs="Arial"/>
              </w:rPr>
              <w:t>Re</w:t>
            </w:r>
            <w:r w:rsidRPr="002775FA">
              <w:rPr>
                <w:rFonts w:ascii="Aptos" w:hAnsi="Aptos" w:cs="Arial"/>
                <w:spacing w:val="1"/>
              </w:rPr>
              <w:t>s</w:t>
            </w:r>
            <w:r w:rsidRPr="002775FA">
              <w:rPr>
                <w:rFonts w:ascii="Aptos" w:hAnsi="Aptos" w:cs="Arial"/>
              </w:rPr>
              <w:t>ear</w:t>
            </w:r>
            <w:r w:rsidRPr="002775FA">
              <w:rPr>
                <w:rFonts w:ascii="Aptos" w:hAnsi="Aptos" w:cs="Arial"/>
                <w:spacing w:val="1"/>
              </w:rPr>
              <w:t>c</w:t>
            </w:r>
            <w:r w:rsidRPr="002775FA">
              <w:rPr>
                <w:rFonts w:ascii="Aptos" w:hAnsi="Aptos" w:cs="Arial"/>
              </w:rPr>
              <w:t>h In</w:t>
            </w:r>
            <w:r w:rsidRPr="002775FA">
              <w:rPr>
                <w:rFonts w:ascii="Aptos" w:hAnsi="Aptos" w:cs="Arial"/>
                <w:spacing w:val="1"/>
              </w:rPr>
              <w:t>s</w:t>
            </w:r>
            <w:r w:rsidRPr="002775FA">
              <w:rPr>
                <w:rFonts w:ascii="Aptos" w:hAnsi="Aptos" w:cs="Arial"/>
              </w:rPr>
              <w:t>titute)</w:t>
            </w:r>
          </w:p>
        </w:tc>
        <w:tc>
          <w:tcPr>
            <w:tcW w:w="3580" w:type="pct"/>
            <w:tcBorders>
              <w:top w:val="single" w:sz="4" w:space="0" w:color="000000"/>
              <w:left w:val="single" w:sz="4" w:space="0" w:color="000000"/>
              <w:bottom w:val="single" w:sz="4" w:space="0" w:color="000000"/>
              <w:right w:val="single" w:sz="4" w:space="0" w:color="000000"/>
            </w:tcBorders>
          </w:tcPr>
          <w:p w14:paraId="690C0964" w14:textId="39F90F04" w:rsidR="00BB21E6" w:rsidRPr="002775FA" w:rsidRDefault="000B2B36" w:rsidP="00D16D60">
            <w:pPr>
              <w:spacing w:after="0" w:line="254" w:lineRule="exact"/>
              <w:ind w:right="298"/>
              <w:rPr>
                <w:rFonts w:ascii="Aptos" w:hAnsi="Aptos" w:cs="Arial"/>
                <w:highlight w:val="yellow"/>
              </w:rPr>
            </w:pPr>
            <w:hyperlink r:id="rId7" w:history="1">
              <w:r w:rsidR="003666A7" w:rsidRPr="002775FA">
                <w:rPr>
                  <w:rStyle w:val="Hyperlink"/>
                  <w:rFonts w:ascii="Aptos" w:hAnsi="Aptos" w:cs="Arial"/>
                </w:rPr>
                <w:t>https://www.keele.ac.uk/globalhealth/research/translate/</w:t>
              </w:r>
            </w:hyperlink>
            <w:r w:rsidR="003666A7" w:rsidRPr="002775FA">
              <w:rPr>
                <w:rFonts w:ascii="Aptos" w:hAnsi="Aptos" w:cs="Arial"/>
              </w:rPr>
              <w:t xml:space="preserve"> </w:t>
            </w:r>
          </w:p>
        </w:tc>
      </w:tr>
      <w:tr w:rsidR="00CF0746" w:rsidRPr="002775FA" w14:paraId="743D8F07" w14:textId="77777777" w:rsidTr="002C336A">
        <w:trPr>
          <w:trHeight w:hRule="exact" w:val="791"/>
        </w:trPr>
        <w:tc>
          <w:tcPr>
            <w:tcW w:w="1420" w:type="pct"/>
            <w:tcBorders>
              <w:top w:val="single" w:sz="4" w:space="0" w:color="000000"/>
              <w:left w:val="single" w:sz="4" w:space="0" w:color="000000"/>
              <w:bottom w:val="single" w:sz="4" w:space="0" w:color="000000"/>
              <w:right w:val="single" w:sz="4" w:space="0" w:color="000000"/>
            </w:tcBorders>
          </w:tcPr>
          <w:p w14:paraId="3013ACD9" w14:textId="77777777" w:rsidR="00CF0746" w:rsidRPr="002775FA" w:rsidRDefault="00CF0746">
            <w:pPr>
              <w:spacing w:before="1" w:after="0" w:line="254" w:lineRule="exact"/>
              <w:ind w:left="102" w:right="413"/>
              <w:rPr>
                <w:rFonts w:ascii="Aptos" w:hAnsi="Aptos" w:cs="Arial"/>
              </w:rPr>
            </w:pPr>
            <w:r w:rsidRPr="002775FA">
              <w:rPr>
                <w:rFonts w:ascii="Aptos" w:hAnsi="Aptos" w:cs="Arial"/>
              </w:rPr>
              <w:t>Re</w:t>
            </w:r>
            <w:r w:rsidRPr="002775FA">
              <w:rPr>
                <w:rFonts w:ascii="Aptos" w:hAnsi="Aptos" w:cs="Arial"/>
                <w:spacing w:val="1"/>
              </w:rPr>
              <w:t>s</w:t>
            </w:r>
            <w:r w:rsidRPr="002775FA">
              <w:rPr>
                <w:rFonts w:ascii="Aptos" w:hAnsi="Aptos" w:cs="Arial"/>
              </w:rPr>
              <w:t>ear</w:t>
            </w:r>
            <w:r w:rsidRPr="002775FA">
              <w:rPr>
                <w:rFonts w:ascii="Aptos" w:hAnsi="Aptos" w:cs="Arial"/>
                <w:spacing w:val="1"/>
              </w:rPr>
              <w:t>c</w:t>
            </w:r>
            <w:r w:rsidRPr="002775FA">
              <w:rPr>
                <w:rFonts w:ascii="Aptos" w:hAnsi="Aptos" w:cs="Arial"/>
              </w:rPr>
              <w:t>h</w:t>
            </w:r>
            <w:r w:rsidRPr="002775FA">
              <w:rPr>
                <w:rFonts w:ascii="Aptos" w:hAnsi="Aptos" w:cs="Arial"/>
                <w:spacing w:val="-9"/>
              </w:rPr>
              <w:t xml:space="preserve"> </w:t>
            </w:r>
            <w:r w:rsidRPr="002775FA">
              <w:rPr>
                <w:rFonts w:ascii="Aptos" w:hAnsi="Aptos" w:cs="Arial"/>
              </w:rPr>
              <w:t>t</w:t>
            </w:r>
            <w:r w:rsidRPr="002775FA">
              <w:rPr>
                <w:rFonts w:ascii="Aptos" w:hAnsi="Aptos" w:cs="Arial"/>
                <w:spacing w:val="-1"/>
              </w:rPr>
              <w:t>o</w:t>
            </w:r>
            <w:r w:rsidRPr="002775FA">
              <w:rPr>
                <w:rFonts w:ascii="Aptos" w:hAnsi="Aptos" w:cs="Arial"/>
              </w:rPr>
              <w:t>pic</w:t>
            </w:r>
            <w:r w:rsidRPr="002775FA">
              <w:rPr>
                <w:rFonts w:ascii="Aptos" w:hAnsi="Aptos" w:cs="Arial"/>
                <w:spacing w:val="-4"/>
              </w:rPr>
              <w:t xml:space="preserve"> </w:t>
            </w:r>
            <w:r w:rsidRPr="002775FA">
              <w:rPr>
                <w:rFonts w:ascii="Aptos" w:hAnsi="Aptos" w:cs="Arial"/>
              </w:rPr>
              <w:t>or</w:t>
            </w:r>
            <w:r w:rsidRPr="002775FA">
              <w:rPr>
                <w:rFonts w:ascii="Aptos" w:hAnsi="Aptos" w:cs="Arial"/>
                <w:spacing w:val="-2"/>
              </w:rPr>
              <w:t xml:space="preserve"> </w:t>
            </w:r>
            <w:r w:rsidRPr="002775FA">
              <w:rPr>
                <w:rFonts w:ascii="Aptos" w:hAnsi="Aptos" w:cs="Arial"/>
              </w:rPr>
              <w:t>field</w:t>
            </w:r>
            <w:r w:rsidRPr="002775FA">
              <w:rPr>
                <w:rFonts w:ascii="Aptos" w:hAnsi="Aptos" w:cs="Arial"/>
                <w:spacing w:val="-4"/>
              </w:rPr>
              <w:t xml:space="preserve"> </w:t>
            </w:r>
            <w:r w:rsidRPr="002775FA">
              <w:rPr>
                <w:rFonts w:ascii="Aptos" w:hAnsi="Aptos" w:cs="Arial"/>
              </w:rPr>
              <w:t>- title</w:t>
            </w:r>
          </w:p>
        </w:tc>
        <w:tc>
          <w:tcPr>
            <w:tcW w:w="3580" w:type="pct"/>
            <w:tcBorders>
              <w:top w:val="single" w:sz="4" w:space="0" w:color="000000"/>
              <w:left w:val="single" w:sz="4" w:space="0" w:color="000000"/>
              <w:bottom w:val="single" w:sz="4" w:space="0" w:color="000000"/>
              <w:right w:val="single" w:sz="4" w:space="0" w:color="000000"/>
            </w:tcBorders>
            <w:vAlign w:val="center"/>
          </w:tcPr>
          <w:p w14:paraId="4C019853" w14:textId="1CF9FEB4" w:rsidR="0039104F" w:rsidRPr="002775FA" w:rsidRDefault="008B1ECE" w:rsidP="002C336A">
            <w:pPr>
              <w:spacing w:after="0" w:line="251" w:lineRule="exact"/>
              <w:ind w:right="-20"/>
              <w:jc w:val="both"/>
              <w:rPr>
                <w:rFonts w:ascii="Aptos" w:hAnsi="Aptos" w:cs="Arial"/>
                <w:i/>
                <w:iCs/>
              </w:rPr>
            </w:pPr>
            <w:r w:rsidRPr="002775FA">
              <w:rPr>
                <w:rFonts w:ascii="Aptos" w:hAnsi="Aptos" w:cs="Arial"/>
                <w:color w:val="000000"/>
              </w:rPr>
              <w:t>Translating evidence for Early Intervention in Psychosis in Low and Lower-Middle Countries LMICs: Implementation and Evaluation</w:t>
            </w:r>
          </w:p>
        </w:tc>
      </w:tr>
      <w:tr w:rsidR="00CF0746" w:rsidRPr="002775FA" w14:paraId="55EDE324" w14:textId="77777777" w:rsidTr="002C336A">
        <w:trPr>
          <w:trHeight w:hRule="exact" w:val="1035"/>
        </w:trPr>
        <w:tc>
          <w:tcPr>
            <w:tcW w:w="1420" w:type="pct"/>
            <w:tcBorders>
              <w:top w:val="single" w:sz="4" w:space="0" w:color="000000"/>
              <w:left w:val="single" w:sz="4" w:space="0" w:color="000000"/>
              <w:bottom w:val="single" w:sz="4" w:space="0" w:color="000000"/>
              <w:right w:val="single" w:sz="4" w:space="0" w:color="000000"/>
            </w:tcBorders>
          </w:tcPr>
          <w:p w14:paraId="78A4E870" w14:textId="77777777" w:rsidR="00CF0746" w:rsidRPr="002775FA" w:rsidRDefault="00CF0746">
            <w:pPr>
              <w:spacing w:after="0" w:line="251" w:lineRule="exact"/>
              <w:ind w:left="102" w:right="-20"/>
              <w:rPr>
                <w:rFonts w:ascii="Aptos" w:hAnsi="Aptos" w:cs="Arial"/>
              </w:rPr>
            </w:pPr>
            <w:r w:rsidRPr="002775FA">
              <w:rPr>
                <w:rFonts w:ascii="Aptos" w:hAnsi="Aptos" w:cs="Arial"/>
              </w:rPr>
              <w:t>Re</w:t>
            </w:r>
            <w:r w:rsidRPr="002775FA">
              <w:rPr>
                <w:rFonts w:ascii="Aptos" w:hAnsi="Aptos" w:cs="Arial"/>
                <w:spacing w:val="1"/>
              </w:rPr>
              <w:t>s</w:t>
            </w:r>
            <w:r w:rsidRPr="002775FA">
              <w:rPr>
                <w:rFonts w:ascii="Aptos" w:hAnsi="Aptos" w:cs="Arial"/>
              </w:rPr>
              <w:t>ear</w:t>
            </w:r>
            <w:r w:rsidRPr="002775FA">
              <w:rPr>
                <w:rFonts w:ascii="Aptos" w:hAnsi="Aptos" w:cs="Arial"/>
                <w:spacing w:val="1"/>
              </w:rPr>
              <w:t>c</w:t>
            </w:r>
            <w:r w:rsidRPr="002775FA">
              <w:rPr>
                <w:rFonts w:ascii="Aptos" w:hAnsi="Aptos" w:cs="Arial"/>
              </w:rPr>
              <w:t>h</w:t>
            </w:r>
            <w:r w:rsidRPr="002775FA">
              <w:rPr>
                <w:rFonts w:ascii="Aptos" w:hAnsi="Aptos" w:cs="Arial"/>
                <w:spacing w:val="-9"/>
              </w:rPr>
              <w:t xml:space="preserve"> </w:t>
            </w:r>
            <w:r w:rsidRPr="002775FA">
              <w:rPr>
                <w:rFonts w:ascii="Aptos" w:hAnsi="Aptos" w:cs="Arial"/>
              </w:rPr>
              <w:t>t</w:t>
            </w:r>
            <w:r w:rsidRPr="002775FA">
              <w:rPr>
                <w:rFonts w:ascii="Aptos" w:hAnsi="Aptos" w:cs="Arial"/>
                <w:spacing w:val="-1"/>
              </w:rPr>
              <w:t>o</w:t>
            </w:r>
            <w:r w:rsidRPr="002775FA">
              <w:rPr>
                <w:rFonts w:ascii="Aptos" w:hAnsi="Aptos" w:cs="Arial"/>
              </w:rPr>
              <w:t>pic</w:t>
            </w:r>
            <w:r w:rsidRPr="002775FA">
              <w:rPr>
                <w:rFonts w:ascii="Aptos" w:hAnsi="Aptos" w:cs="Arial"/>
                <w:spacing w:val="-4"/>
              </w:rPr>
              <w:t xml:space="preserve"> </w:t>
            </w:r>
            <w:r w:rsidRPr="002775FA">
              <w:rPr>
                <w:rFonts w:ascii="Aptos" w:hAnsi="Aptos" w:cs="Arial"/>
              </w:rPr>
              <w:t>or</w:t>
            </w:r>
            <w:r w:rsidRPr="002775FA">
              <w:rPr>
                <w:rFonts w:ascii="Aptos" w:hAnsi="Aptos" w:cs="Arial"/>
                <w:spacing w:val="-2"/>
              </w:rPr>
              <w:t xml:space="preserve"> </w:t>
            </w:r>
            <w:r w:rsidRPr="002775FA">
              <w:rPr>
                <w:rFonts w:ascii="Aptos" w:hAnsi="Aptos" w:cs="Arial"/>
              </w:rPr>
              <w:t>field</w:t>
            </w:r>
            <w:r w:rsidRPr="002775FA">
              <w:rPr>
                <w:rFonts w:ascii="Aptos" w:hAnsi="Aptos" w:cs="Arial"/>
                <w:spacing w:val="-4"/>
              </w:rPr>
              <w:t xml:space="preserve"> </w:t>
            </w:r>
            <w:r w:rsidRPr="002775FA">
              <w:rPr>
                <w:rFonts w:ascii="Aptos" w:hAnsi="Aptos" w:cs="Arial"/>
              </w:rPr>
              <w:t>–</w:t>
            </w:r>
          </w:p>
          <w:p w14:paraId="69761C47" w14:textId="77777777" w:rsidR="00CF0746" w:rsidRPr="002775FA" w:rsidRDefault="00CF0746">
            <w:pPr>
              <w:spacing w:before="2" w:after="0" w:line="254" w:lineRule="exact"/>
              <w:ind w:left="102" w:right="340"/>
              <w:rPr>
                <w:rFonts w:ascii="Aptos" w:hAnsi="Aptos" w:cs="Arial"/>
              </w:rPr>
            </w:pPr>
            <w:r w:rsidRPr="002775FA">
              <w:rPr>
                <w:rFonts w:ascii="Aptos" w:hAnsi="Aptos" w:cs="Arial"/>
              </w:rPr>
              <w:t>full</w:t>
            </w:r>
            <w:r w:rsidRPr="002775FA">
              <w:rPr>
                <w:rFonts w:ascii="Aptos" w:hAnsi="Aptos" w:cs="Arial"/>
                <w:spacing w:val="-3"/>
              </w:rPr>
              <w:t xml:space="preserve"> </w:t>
            </w:r>
            <w:r w:rsidRPr="002775FA">
              <w:rPr>
                <w:rFonts w:ascii="Aptos" w:hAnsi="Aptos" w:cs="Arial"/>
              </w:rPr>
              <w:t>de</w:t>
            </w:r>
            <w:r w:rsidRPr="002775FA">
              <w:rPr>
                <w:rFonts w:ascii="Aptos" w:hAnsi="Aptos" w:cs="Arial"/>
                <w:spacing w:val="1"/>
              </w:rPr>
              <w:t>sc</w:t>
            </w:r>
            <w:r w:rsidRPr="002775FA">
              <w:rPr>
                <w:rFonts w:ascii="Aptos" w:hAnsi="Aptos" w:cs="Arial"/>
                <w:spacing w:val="-1"/>
              </w:rPr>
              <w:t>r</w:t>
            </w:r>
            <w:r w:rsidRPr="002775FA">
              <w:rPr>
                <w:rFonts w:ascii="Aptos" w:hAnsi="Aptos" w:cs="Arial"/>
              </w:rPr>
              <w:t>ipt</w:t>
            </w:r>
            <w:r w:rsidRPr="002775FA">
              <w:rPr>
                <w:rFonts w:ascii="Aptos" w:hAnsi="Aptos" w:cs="Arial"/>
                <w:spacing w:val="-1"/>
              </w:rPr>
              <w:t>i</w:t>
            </w:r>
            <w:r w:rsidRPr="002775FA">
              <w:rPr>
                <w:rFonts w:ascii="Aptos" w:hAnsi="Aptos" w:cs="Arial"/>
              </w:rPr>
              <w:t>on</w:t>
            </w:r>
            <w:r w:rsidRPr="002775FA">
              <w:rPr>
                <w:rFonts w:ascii="Aptos" w:hAnsi="Aptos" w:cs="Arial"/>
                <w:spacing w:val="-11"/>
              </w:rPr>
              <w:t xml:space="preserve"> </w:t>
            </w:r>
            <w:r w:rsidRPr="002775FA">
              <w:rPr>
                <w:rFonts w:ascii="Aptos" w:hAnsi="Aptos" w:cs="Arial"/>
              </w:rPr>
              <w:t>(or</w:t>
            </w:r>
            <w:r w:rsidRPr="002775FA">
              <w:rPr>
                <w:rFonts w:ascii="Aptos" w:hAnsi="Aptos" w:cs="Arial"/>
                <w:spacing w:val="-3"/>
              </w:rPr>
              <w:t xml:space="preserve"> </w:t>
            </w:r>
            <w:r w:rsidRPr="002775FA">
              <w:rPr>
                <w:rFonts w:ascii="Aptos" w:hAnsi="Aptos" w:cs="Arial"/>
              </w:rPr>
              <w:t>atta</w:t>
            </w:r>
            <w:r w:rsidRPr="002775FA">
              <w:rPr>
                <w:rFonts w:ascii="Aptos" w:hAnsi="Aptos" w:cs="Arial"/>
                <w:spacing w:val="-1"/>
              </w:rPr>
              <w:t>c</w:t>
            </w:r>
            <w:r w:rsidRPr="002775FA">
              <w:rPr>
                <w:rFonts w:ascii="Aptos" w:hAnsi="Aptos" w:cs="Arial"/>
              </w:rPr>
              <w:t>h do</w:t>
            </w:r>
            <w:r w:rsidRPr="002775FA">
              <w:rPr>
                <w:rFonts w:ascii="Aptos" w:hAnsi="Aptos" w:cs="Arial"/>
                <w:spacing w:val="1"/>
              </w:rPr>
              <w:t>c</w:t>
            </w:r>
            <w:r w:rsidRPr="002775FA">
              <w:rPr>
                <w:rFonts w:ascii="Aptos" w:hAnsi="Aptos" w:cs="Arial"/>
              </w:rPr>
              <w:t>u</w:t>
            </w:r>
            <w:r w:rsidRPr="002775FA">
              <w:rPr>
                <w:rFonts w:ascii="Aptos" w:hAnsi="Aptos" w:cs="Arial"/>
                <w:spacing w:val="-1"/>
              </w:rPr>
              <w:t>m</w:t>
            </w:r>
            <w:r w:rsidRPr="002775FA">
              <w:rPr>
                <w:rFonts w:ascii="Aptos" w:hAnsi="Aptos" w:cs="Arial"/>
              </w:rPr>
              <w:t>ent)</w:t>
            </w:r>
          </w:p>
        </w:tc>
        <w:tc>
          <w:tcPr>
            <w:tcW w:w="3580" w:type="pct"/>
            <w:tcBorders>
              <w:top w:val="single" w:sz="4" w:space="0" w:color="000000"/>
              <w:left w:val="single" w:sz="4" w:space="0" w:color="000000"/>
              <w:bottom w:val="single" w:sz="4" w:space="0" w:color="000000"/>
              <w:right w:val="single" w:sz="4" w:space="0" w:color="000000"/>
            </w:tcBorders>
          </w:tcPr>
          <w:p w14:paraId="7327B8EA" w14:textId="2D91F2BC" w:rsidR="005445F1" w:rsidRPr="00270785" w:rsidRDefault="000E3123" w:rsidP="005A7A99">
            <w:pPr>
              <w:spacing w:after="0" w:line="254" w:lineRule="exact"/>
              <w:ind w:right="614"/>
              <w:jc w:val="both"/>
              <w:rPr>
                <w:rFonts w:ascii="Aptos" w:hAnsi="Aptos" w:cs="Arial"/>
              </w:rPr>
            </w:pPr>
            <w:r w:rsidRPr="00270785">
              <w:rPr>
                <w:rFonts w:ascii="Aptos" w:hAnsi="Aptos" w:cs="Arial"/>
              </w:rPr>
              <w:t>(</w:t>
            </w:r>
            <w:r w:rsidR="006B2960" w:rsidRPr="00270785">
              <w:rPr>
                <w:rFonts w:ascii="Aptos" w:hAnsi="Aptos" w:cs="Arial"/>
              </w:rPr>
              <w:t xml:space="preserve">See </w:t>
            </w:r>
            <w:r w:rsidR="00EF4AA2" w:rsidRPr="00270785">
              <w:rPr>
                <w:rFonts w:ascii="Aptos" w:hAnsi="Aptos" w:cs="Arial"/>
              </w:rPr>
              <w:t>the</w:t>
            </w:r>
            <w:r w:rsidRPr="00270785">
              <w:rPr>
                <w:rFonts w:ascii="Aptos" w:hAnsi="Aptos" w:cs="Arial"/>
              </w:rPr>
              <w:t xml:space="preserve"> </w:t>
            </w:r>
            <w:r w:rsidR="007F7143" w:rsidRPr="00270785">
              <w:rPr>
                <w:rFonts w:ascii="Aptos" w:hAnsi="Aptos" w:cs="Arial"/>
              </w:rPr>
              <w:t>project information</w:t>
            </w:r>
            <w:r w:rsidR="00EF4AA2" w:rsidRPr="00270785">
              <w:rPr>
                <w:rFonts w:ascii="Aptos" w:hAnsi="Aptos" w:cs="Arial"/>
              </w:rPr>
              <w:t xml:space="preserve"> below</w:t>
            </w:r>
            <w:r w:rsidRPr="00270785">
              <w:rPr>
                <w:rFonts w:ascii="Aptos" w:hAnsi="Aptos" w:cs="Arial"/>
              </w:rPr>
              <w:t>)</w:t>
            </w:r>
          </w:p>
        </w:tc>
      </w:tr>
      <w:tr w:rsidR="00CF0746" w:rsidRPr="002775FA" w14:paraId="72EE6D02" w14:textId="77777777" w:rsidTr="002C336A">
        <w:trPr>
          <w:trHeight w:hRule="exact" w:val="434"/>
        </w:trPr>
        <w:tc>
          <w:tcPr>
            <w:tcW w:w="1420" w:type="pct"/>
            <w:tcBorders>
              <w:top w:val="single" w:sz="4" w:space="0" w:color="000000"/>
              <w:left w:val="single" w:sz="4" w:space="0" w:color="000000"/>
              <w:bottom w:val="single" w:sz="4" w:space="0" w:color="000000"/>
              <w:right w:val="single" w:sz="4" w:space="0" w:color="000000"/>
            </w:tcBorders>
          </w:tcPr>
          <w:p w14:paraId="222FB8EB" w14:textId="12720014" w:rsidR="00CF0746" w:rsidRPr="002775FA" w:rsidRDefault="00DA3F3C">
            <w:pPr>
              <w:spacing w:after="0" w:line="250" w:lineRule="exact"/>
              <w:ind w:left="102" w:right="-20"/>
              <w:rPr>
                <w:rFonts w:ascii="Aptos" w:hAnsi="Aptos" w:cs="Arial"/>
              </w:rPr>
            </w:pPr>
            <w:r w:rsidRPr="002775FA">
              <w:rPr>
                <w:rFonts w:ascii="Aptos" w:hAnsi="Aptos" w:cs="Arial"/>
              </w:rPr>
              <w:t>Expected start date</w:t>
            </w:r>
          </w:p>
        </w:tc>
        <w:tc>
          <w:tcPr>
            <w:tcW w:w="3580" w:type="pct"/>
            <w:tcBorders>
              <w:top w:val="single" w:sz="4" w:space="0" w:color="000000"/>
              <w:left w:val="single" w:sz="4" w:space="0" w:color="000000"/>
              <w:bottom w:val="single" w:sz="4" w:space="0" w:color="000000"/>
              <w:right w:val="single" w:sz="4" w:space="0" w:color="000000"/>
            </w:tcBorders>
          </w:tcPr>
          <w:p w14:paraId="1BD5C4DF" w14:textId="50984993" w:rsidR="00CF0746" w:rsidRPr="002775FA" w:rsidRDefault="00AC742D" w:rsidP="005A7A99">
            <w:pPr>
              <w:spacing w:after="0" w:line="250" w:lineRule="exact"/>
              <w:ind w:right="-20"/>
              <w:rPr>
                <w:rFonts w:ascii="Aptos" w:hAnsi="Aptos" w:cs="Arial"/>
              </w:rPr>
            </w:pPr>
            <w:r w:rsidRPr="00270785">
              <w:rPr>
                <w:rFonts w:ascii="Aptos" w:hAnsi="Aptos" w:cs="Arial"/>
              </w:rPr>
              <w:t>August 2025</w:t>
            </w:r>
            <w:r w:rsidR="00136C82" w:rsidRPr="00270785">
              <w:rPr>
                <w:rFonts w:ascii="Aptos" w:hAnsi="Aptos" w:cs="Arial"/>
              </w:rPr>
              <w:t xml:space="preserve"> </w:t>
            </w:r>
            <w:r w:rsidR="00270785">
              <w:rPr>
                <w:rFonts w:ascii="Aptos" w:hAnsi="Aptos" w:cs="Arial"/>
              </w:rPr>
              <w:t>and to be confirmed</w:t>
            </w:r>
          </w:p>
        </w:tc>
      </w:tr>
      <w:tr w:rsidR="00CF0746" w:rsidRPr="002775FA" w14:paraId="68B743D7" w14:textId="77777777" w:rsidTr="002C336A">
        <w:trPr>
          <w:trHeight w:hRule="exact" w:val="3618"/>
        </w:trPr>
        <w:tc>
          <w:tcPr>
            <w:tcW w:w="1420" w:type="pct"/>
            <w:tcBorders>
              <w:top w:val="single" w:sz="4" w:space="0" w:color="000000"/>
              <w:left w:val="single" w:sz="4" w:space="0" w:color="000000"/>
              <w:bottom w:val="single" w:sz="4" w:space="0" w:color="000000"/>
              <w:right w:val="single" w:sz="4" w:space="0" w:color="000000"/>
            </w:tcBorders>
          </w:tcPr>
          <w:p w14:paraId="3FD8E94D" w14:textId="77777777" w:rsidR="00CF0746" w:rsidRPr="002775FA" w:rsidRDefault="00CF0746">
            <w:pPr>
              <w:spacing w:after="0" w:line="250" w:lineRule="exact"/>
              <w:ind w:left="102" w:right="-20"/>
              <w:rPr>
                <w:rFonts w:ascii="Aptos" w:hAnsi="Aptos" w:cs="Arial"/>
              </w:rPr>
            </w:pPr>
            <w:r w:rsidRPr="002775FA">
              <w:rPr>
                <w:rFonts w:ascii="Aptos" w:hAnsi="Aptos" w:cs="Arial"/>
              </w:rPr>
              <w:t>Funding</w:t>
            </w:r>
            <w:r w:rsidRPr="002775FA">
              <w:rPr>
                <w:rFonts w:ascii="Aptos" w:hAnsi="Aptos" w:cs="Arial"/>
                <w:spacing w:val="-8"/>
              </w:rPr>
              <w:t xml:space="preserve"> </w:t>
            </w:r>
            <w:r w:rsidRPr="002775FA">
              <w:rPr>
                <w:rFonts w:ascii="Aptos" w:hAnsi="Aptos" w:cs="Arial"/>
                <w:spacing w:val="1"/>
              </w:rPr>
              <w:t>s</w:t>
            </w:r>
            <w:r w:rsidRPr="002775FA">
              <w:rPr>
                <w:rFonts w:ascii="Aptos" w:hAnsi="Aptos" w:cs="Arial"/>
              </w:rPr>
              <w:t>u</w:t>
            </w:r>
            <w:r w:rsidRPr="002775FA">
              <w:rPr>
                <w:rFonts w:ascii="Aptos" w:hAnsi="Aptos" w:cs="Arial"/>
                <w:spacing w:val="-1"/>
              </w:rPr>
              <w:t>p</w:t>
            </w:r>
            <w:r w:rsidRPr="002775FA">
              <w:rPr>
                <w:rFonts w:ascii="Aptos" w:hAnsi="Aptos" w:cs="Arial"/>
              </w:rPr>
              <w:t>port</w:t>
            </w:r>
            <w:r w:rsidRPr="002775FA">
              <w:rPr>
                <w:rFonts w:ascii="Aptos" w:hAnsi="Aptos" w:cs="Arial"/>
                <w:spacing w:val="-7"/>
              </w:rPr>
              <w:t xml:space="preserve"> </w:t>
            </w:r>
            <w:r w:rsidRPr="002775FA">
              <w:rPr>
                <w:rFonts w:ascii="Aptos" w:hAnsi="Aptos" w:cs="Arial"/>
              </w:rPr>
              <w:t>a</w:t>
            </w:r>
            <w:r w:rsidRPr="002775FA">
              <w:rPr>
                <w:rFonts w:ascii="Aptos" w:hAnsi="Aptos" w:cs="Arial"/>
                <w:spacing w:val="-1"/>
              </w:rPr>
              <w:t>v</w:t>
            </w:r>
            <w:r w:rsidRPr="002775FA">
              <w:rPr>
                <w:rFonts w:ascii="Aptos" w:hAnsi="Aptos" w:cs="Arial"/>
              </w:rPr>
              <w:t>ailable</w:t>
            </w:r>
          </w:p>
          <w:p w14:paraId="7F7B074F" w14:textId="77777777" w:rsidR="00CF0746" w:rsidRPr="002775FA" w:rsidRDefault="00CF0746">
            <w:pPr>
              <w:spacing w:after="0" w:line="240" w:lineRule="auto"/>
              <w:ind w:left="102" w:right="-20"/>
              <w:rPr>
                <w:rFonts w:ascii="Aptos" w:hAnsi="Aptos" w:cs="Arial"/>
              </w:rPr>
            </w:pPr>
            <w:r w:rsidRPr="002775FA">
              <w:rPr>
                <w:rFonts w:ascii="Aptos" w:hAnsi="Aptos" w:cs="Arial"/>
              </w:rPr>
              <w:t>–</w:t>
            </w:r>
            <w:r w:rsidRPr="002775FA">
              <w:rPr>
                <w:rFonts w:ascii="Aptos" w:hAnsi="Aptos" w:cs="Arial"/>
                <w:spacing w:val="-1"/>
              </w:rPr>
              <w:t xml:space="preserve"> </w:t>
            </w:r>
            <w:r w:rsidRPr="002775FA">
              <w:rPr>
                <w:rFonts w:ascii="Aptos" w:hAnsi="Aptos" w:cs="Arial"/>
              </w:rPr>
              <w:t>Fee</w:t>
            </w:r>
            <w:r w:rsidRPr="002775FA">
              <w:rPr>
                <w:rFonts w:ascii="Aptos" w:hAnsi="Aptos" w:cs="Arial"/>
                <w:spacing w:val="1"/>
              </w:rPr>
              <w:t>s</w:t>
            </w:r>
            <w:r w:rsidRPr="002775FA">
              <w:rPr>
                <w:rFonts w:ascii="Aptos" w:hAnsi="Aptos" w:cs="Arial"/>
              </w:rPr>
              <w:t>,</w:t>
            </w:r>
            <w:r w:rsidRPr="002775FA">
              <w:rPr>
                <w:rFonts w:ascii="Aptos" w:hAnsi="Aptos" w:cs="Arial"/>
                <w:spacing w:val="-5"/>
              </w:rPr>
              <w:t xml:space="preserve"> </w:t>
            </w:r>
            <w:r w:rsidRPr="002775FA">
              <w:rPr>
                <w:rFonts w:ascii="Aptos" w:hAnsi="Aptos" w:cs="Arial"/>
                <w:spacing w:val="1"/>
              </w:rPr>
              <w:t>s</w:t>
            </w:r>
            <w:r w:rsidRPr="002775FA">
              <w:rPr>
                <w:rFonts w:ascii="Aptos" w:hAnsi="Aptos" w:cs="Arial"/>
              </w:rPr>
              <w:t>ti</w:t>
            </w:r>
            <w:r w:rsidRPr="002775FA">
              <w:rPr>
                <w:rFonts w:ascii="Aptos" w:hAnsi="Aptos" w:cs="Arial"/>
                <w:spacing w:val="-1"/>
              </w:rPr>
              <w:t>p</w:t>
            </w:r>
            <w:r w:rsidRPr="002775FA">
              <w:rPr>
                <w:rFonts w:ascii="Aptos" w:hAnsi="Aptos" w:cs="Arial"/>
              </w:rPr>
              <w:t>end,</w:t>
            </w:r>
            <w:r w:rsidRPr="002775FA">
              <w:rPr>
                <w:rFonts w:ascii="Aptos" w:hAnsi="Aptos" w:cs="Arial"/>
                <w:spacing w:val="-8"/>
              </w:rPr>
              <w:t xml:space="preserve"> </w:t>
            </w:r>
            <w:r w:rsidRPr="002775FA">
              <w:rPr>
                <w:rFonts w:ascii="Aptos" w:hAnsi="Aptos" w:cs="Arial"/>
              </w:rPr>
              <w:t>durati</w:t>
            </w:r>
            <w:r w:rsidRPr="002775FA">
              <w:rPr>
                <w:rFonts w:ascii="Aptos" w:hAnsi="Aptos" w:cs="Arial"/>
                <w:spacing w:val="-1"/>
              </w:rPr>
              <w:t>o</w:t>
            </w:r>
            <w:r w:rsidRPr="002775FA">
              <w:rPr>
                <w:rFonts w:ascii="Aptos" w:hAnsi="Aptos" w:cs="Arial"/>
              </w:rPr>
              <w:t>n</w:t>
            </w:r>
          </w:p>
        </w:tc>
        <w:tc>
          <w:tcPr>
            <w:tcW w:w="3580" w:type="pct"/>
            <w:tcBorders>
              <w:top w:val="single" w:sz="4" w:space="0" w:color="000000"/>
              <w:left w:val="single" w:sz="4" w:space="0" w:color="000000"/>
              <w:bottom w:val="single" w:sz="4" w:space="0" w:color="000000"/>
              <w:right w:val="single" w:sz="4" w:space="0" w:color="000000"/>
            </w:tcBorders>
          </w:tcPr>
          <w:p w14:paraId="20A84F24" w14:textId="25212042" w:rsidR="004A0128" w:rsidRPr="002775FA" w:rsidRDefault="00D16D60" w:rsidP="002C336A">
            <w:pPr>
              <w:autoSpaceDE w:val="0"/>
              <w:autoSpaceDN w:val="0"/>
              <w:adjustRightInd w:val="0"/>
              <w:spacing w:after="0" w:line="240" w:lineRule="auto"/>
              <w:ind w:right="-20"/>
              <w:jc w:val="both"/>
              <w:rPr>
                <w:rFonts w:ascii="Aptos" w:hAnsi="Aptos" w:cs="Arial"/>
              </w:rPr>
            </w:pPr>
            <w:r w:rsidRPr="002775FA">
              <w:rPr>
                <w:rFonts w:ascii="Aptos" w:hAnsi="Aptos" w:cs="Arial"/>
              </w:rPr>
              <w:t>Th</w:t>
            </w:r>
            <w:r w:rsidR="006D6E21" w:rsidRPr="002775FA">
              <w:rPr>
                <w:rFonts w:ascii="Aptos" w:hAnsi="Aptos" w:cs="Arial"/>
              </w:rPr>
              <w:t>is</w:t>
            </w:r>
            <w:r w:rsidRPr="002775FA">
              <w:rPr>
                <w:rFonts w:ascii="Aptos" w:hAnsi="Aptos" w:cs="Arial"/>
              </w:rPr>
              <w:t xml:space="preserve"> </w:t>
            </w:r>
            <w:r w:rsidR="006D6E21" w:rsidRPr="002775FA">
              <w:rPr>
                <w:rFonts w:ascii="Aptos" w:hAnsi="Aptos" w:cs="Arial"/>
              </w:rPr>
              <w:t xml:space="preserve">is </w:t>
            </w:r>
            <w:r w:rsidR="00681B96" w:rsidRPr="002775FA">
              <w:rPr>
                <w:rFonts w:ascii="Aptos" w:hAnsi="Aptos" w:cs="Arial"/>
              </w:rPr>
              <w:t xml:space="preserve">a </w:t>
            </w:r>
            <w:r w:rsidRPr="002775FA">
              <w:rPr>
                <w:rFonts w:ascii="Aptos" w:hAnsi="Aptos" w:cs="Arial"/>
              </w:rPr>
              <w:t>“</w:t>
            </w:r>
            <w:r w:rsidR="007261B5" w:rsidRPr="002775FA">
              <w:rPr>
                <w:rFonts w:ascii="Aptos" w:hAnsi="Aptos" w:cs="Arial"/>
              </w:rPr>
              <w:t>J</w:t>
            </w:r>
            <w:r w:rsidRPr="002775FA">
              <w:rPr>
                <w:rFonts w:ascii="Aptos" w:hAnsi="Aptos" w:cs="Arial"/>
              </w:rPr>
              <w:t xml:space="preserve">oint </w:t>
            </w:r>
            <w:r w:rsidR="00C57BB4" w:rsidRPr="002775FA">
              <w:rPr>
                <w:rFonts w:ascii="Aptos" w:hAnsi="Aptos" w:cs="Arial"/>
              </w:rPr>
              <w:t>S</w:t>
            </w:r>
            <w:r w:rsidRPr="002775FA">
              <w:rPr>
                <w:rFonts w:ascii="Aptos" w:hAnsi="Aptos" w:cs="Arial"/>
              </w:rPr>
              <w:t>upervision” studentship between Keele University</w:t>
            </w:r>
            <w:r w:rsidR="002C336A">
              <w:rPr>
                <w:rFonts w:ascii="Aptos" w:hAnsi="Aptos" w:cs="Arial"/>
              </w:rPr>
              <w:t xml:space="preserve">, UK, and Khyber Medical University, Pakistan (KMU), which will follow the same model as the </w:t>
            </w:r>
            <w:r w:rsidR="000F68E6" w:rsidRPr="002775FA">
              <w:rPr>
                <w:rFonts w:ascii="Aptos" w:hAnsi="Aptos" w:cs="Arial"/>
              </w:rPr>
              <w:t>CONTROL project</w:t>
            </w:r>
            <w:r w:rsidR="00F8683A" w:rsidRPr="002775FA">
              <w:rPr>
                <w:rFonts w:ascii="Aptos" w:hAnsi="Aptos" w:cs="Arial"/>
              </w:rPr>
              <w:t xml:space="preserve"> (</w:t>
            </w:r>
            <w:r w:rsidR="004A0128" w:rsidRPr="002775FA">
              <w:rPr>
                <w:rFonts w:ascii="Aptos" w:hAnsi="Aptos" w:cs="Arial"/>
              </w:rPr>
              <w:t>ID713).</w:t>
            </w:r>
          </w:p>
          <w:p w14:paraId="44AA6486" w14:textId="75DC7BFC" w:rsidR="004A0128" w:rsidRPr="002775FA" w:rsidRDefault="004A0128" w:rsidP="002C336A">
            <w:pPr>
              <w:autoSpaceDE w:val="0"/>
              <w:autoSpaceDN w:val="0"/>
              <w:adjustRightInd w:val="0"/>
              <w:spacing w:after="0" w:line="240" w:lineRule="auto"/>
              <w:ind w:right="-20"/>
              <w:jc w:val="both"/>
              <w:rPr>
                <w:rFonts w:ascii="Aptos" w:hAnsi="Aptos" w:cs="Arial"/>
              </w:rPr>
            </w:pPr>
            <w:r w:rsidRPr="002775FA">
              <w:rPr>
                <w:rFonts w:ascii="Aptos" w:hAnsi="Aptos" w:cs="Arial"/>
              </w:rPr>
              <w:t xml:space="preserve"> </w:t>
            </w:r>
          </w:p>
          <w:p w14:paraId="0E4E30EA" w14:textId="5E9B3064" w:rsidR="005A7A99" w:rsidRPr="002775FA" w:rsidRDefault="00610CDB" w:rsidP="002C336A">
            <w:pPr>
              <w:autoSpaceDE w:val="0"/>
              <w:autoSpaceDN w:val="0"/>
              <w:adjustRightInd w:val="0"/>
              <w:spacing w:after="0" w:line="240" w:lineRule="auto"/>
              <w:ind w:right="-20"/>
              <w:jc w:val="both"/>
              <w:rPr>
                <w:rFonts w:ascii="Aptos" w:hAnsi="Aptos" w:cs="Arial"/>
              </w:rPr>
            </w:pPr>
            <w:r w:rsidRPr="002775FA">
              <w:rPr>
                <w:rFonts w:ascii="Aptos" w:hAnsi="Aptos" w:cs="Arial"/>
              </w:rPr>
              <w:t xml:space="preserve">The PhD is </w:t>
            </w:r>
            <w:r w:rsidR="0030345C" w:rsidRPr="002775FA">
              <w:rPr>
                <w:rFonts w:ascii="Aptos" w:hAnsi="Aptos" w:cs="Arial"/>
              </w:rPr>
              <w:t xml:space="preserve">fully funded by NIHR Global Research </w:t>
            </w:r>
            <w:r w:rsidR="00686FFF" w:rsidRPr="002775FA">
              <w:rPr>
                <w:rFonts w:ascii="Aptos" w:hAnsi="Aptos" w:cs="Arial"/>
              </w:rPr>
              <w:t>P</w:t>
            </w:r>
            <w:r w:rsidR="0030345C" w:rsidRPr="002775FA">
              <w:rPr>
                <w:rFonts w:ascii="Aptos" w:hAnsi="Aptos" w:cs="Arial"/>
              </w:rPr>
              <w:t>rofessorship</w:t>
            </w:r>
            <w:r w:rsidR="00686FFF" w:rsidRPr="002775FA">
              <w:rPr>
                <w:rFonts w:ascii="Aptos" w:hAnsi="Aptos" w:cs="Arial"/>
              </w:rPr>
              <w:t xml:space="preserve"> (NIHR-303164</w:t>
            </w:r>
            <w:r w:rsidR="003666A7" w:rsidRPr="002775FA">
              <w:rPr>
                <w:rFonts w:ascii="Aptos" w:hAnsi="Aptos" w:cs="Arial"/>
              </w:rPr>
              <w:t>).</w:t>
            </w:r>
            <w:r w:rsidR="00D16D60" w:rsidRPr="002775FA">
              <w:rPr>
                <w:rFonts w:ascii="Aptos" w:hAnsi="Aptos" w:cs="Arial"/>
              </w:rPr>
              <w:t xml:space="preserve"> Funding will cover </w:t>
            </w:r>
            <w:r w:rsidR="00F65DD0" w:rsidRPr="002775FA">
              <w:rPr>
                <w:rFonts w:ascii="Aptos" w:hAnsi="Aptos" w:cs="Arial"/>
              </w:rPr>
              <w:t xml:space="preserve">100% </w:t>
            </w:r>
            <w:r w:rsidR="00D16D60" w:rsidRPr="002775FA">
              <w:rPr>
                <w:rFonts w:ascii="Aptos" w:hAnsi="Aptos" w:cs="Arial"/>
              </w:rPr>
              <w:t xml:space="preserve">tuition fee for Keele University. However, stipend will be paid </w:t>
            </w:r>
            <w:r w:rsidR="00C57BB4" w:rsidRPr="002775FA">
              <w:rPr>
                <w:rFonts w:ascii="Aptos" w:hAnsi="Aptos" w:cs="Arial"/>
              </w:rPr>
              <w:t>according to</w:t>
            </w:r>
            <w:r w:rsidR="00D16D60" w:rsidRPr="002775FA">
              <w:rPr>
                <w:rFonts w:ascii="Aptos" w:hAnsi="Aptos" w:cs="Arial"/>
              </w:rPr>
              <w:t xml:space="preserve"> KMU standard PhD studentships </w:t>
            </w:r>
            <w:r w:rsidR="007261B5" w:rsidRPr="002775FA">
              <w:rPr>
                <w:rFonts w:ascii="Aptos" w:hAnsi="Aptos" w:cs="Arial"/>
              </w:rPr>
              <w:t xml:space="preserve">rate </w:t>
            </w:r>
            <w:r w:rsidR="00D16D60" w:rsidRPr="002775FA">
              <w:rPr>
                <w:rFonts w:ascii="Aptos" w:hAnsi="Aptos" w:cs="Arial"/>
              </w:rPr>
              <w:t xml:space="preserve">as student will be based full time at KMU in Pakistan. </w:t>
            </w:r>
            <w:r w:rsidR="000E3123" w:rsidRPr="002775FA">
              <w:rPr>
                <w:rFonts w:ascii="Aptos" w:hAnsi="Aptos" w:cs="Arial"/>
              </w:rPr>
              <w:t xml:space="preserve">Funding </w:t>
            </w:r>
            <w:r w:rsidR="00D16D60" w:rsidRPr="002775FA">
              <w:rPr>
                <w:rFonts w:ascii="Aptos" w:hAnsi="Aptos" w:cs="Arial"/>
              </w:rPr>
              <w:t>will also cover 3-4 visits to Keele University</w:t>
            </w:r>
            <w:r w:rsidR="00C57BB4" w:rsidRPr="002775FA">
              <w:rPr>
                <w:rFonts w:ascii="Aptos" w:hAnsi="Aptos" w:cs="Arial"/>
              </w:rPr>
              <w:t xml:space="preserve"> and </w:t>
            </w:r>
            <w:r w:rsidR="007261B5" w:rsidRPr="002775FA">
              <w:rPr>
                <w:rFonts w:ascii="Aptos" w:hAnsi="Aptos" w:cs="Arial"/>
              </w:rPr>
              <w:t>consumables</w:t>
            </w:r>
            <w:r w:rsidR="00D16D60" w:rsidRPr="002775FA">
              <w:rPr>
                <w:rFonts w:ascii="Aptos" w:hAnsi="Aptos" w:cs="Arial"/>
              </w:rPr>
              <w:t xml:space="preserve"> </w:t>
            </w:r>
            <w:r w:rsidR="00C57BB4" w:rsidRPr="002775FA">
              <w:rPr>
                <w:rFonts w:ascii="Aptos" w:hAnsi="Aptos" w:cs="Arial"/>
              </w:rPr>
              <w:t xml:space="preserve">for 3 years. </w:t>
            </w:r>
          </w:p>
        </w:tc>
      </w:tr>
      <w:tr w:rsidR="005C6240" w:rsidRPr="002775FA" w14:paraId="39125B97" w14:textId="77777777" w:rsidTr="002C336A">
        <w:trPr>
          <w:trHeight w:hRule="exact" w:val="942"/>
        </w:trPr>
        <w:tc>
          <w:tcPr>
            <w:tcW w:w="1420" w:type="pct"/>
            <w:tcBorders>
              <w:top w:val="single" w:sz="4" w:space="0" w:color="000000"/>
              <w:left w:val="single" w:sz="4" w:space="0" w:color="000000"/>
              <w:bottom w:val="single" w:sz="4" w:space="0" w:color="000000"/>
              <w:right w:val="single" w:sz="4" w:space="0" w:color="000000"/>
            </w:tcBorders>
          </w:tcPr>
          <w:p w14:paraId="59B29035" w14:textId="77777777" w:rsidR="005C6240" w:rsidRPr="002775FA" w:rsidRDefault="005C6240">
            <w:pPr>
              <w:spacing w:after="0" w:line="250" w:lineRule="exact"/>
              <w:ind w:left="102" w:right="-20"/>
              <w:rPr>
                <w:rFonts w:ascii="Aptos" w:hAnsi="Aptos" w:cs="Arial"/>
              </w:rPr>
            </w:pPr>
            <w:r w:rsidRPr="002775FA">
              <w:rPr>
                <w:rFonts w:ascii="Aptos" w:hAnsi="Aptos" w:cs="Arial"/>
              </w:rPr>
              <w:t>Sour</w:t>
            </w:r>
            <w:r w:rsidRPr="002775FA">
              <w:rPr>
                <w:rFonts w:ascii="Aptos" w:hAnsi="Aptos" w:cs="Arial"/>
                <w:spacing w:val="1"/>
              </w:rPr>
              <w:t>c</w:t>
            </w:r>
            <w:r w:rsidRPr="002775FA">
              <w:rPr>
                <w:rFonts w:ascii="Aptos" w:hAnsi="Aptos" w:cs="Arial"/>
              </w:rPr>
              <w:t>e</w:t>
            </w:r>
            <w:r w:rsidRPr="002775FA">
              <w:rPr>
                <w:rFonts w:ascii="Aptos" w:hAnsi="Aptos" w:cs="Arial"/>
                <w:spacing w:val="-7"/>
              </w:rPr>
              <w:t xml:space="preserve"> </w:t>
            </w:r>
            <w:r w:rsidRPr="002775FA">
              <w:rPr>
                <w:rFonts w:ascii="Aptos" w:hAnsi="Aptos" w:cs="Arial"/>
              </w:rPr>
              <w:t>of</w:t>
            </w:r>
            <w:r w:rsidRPr="002775FA">
              <w:rPr>
                <w:rFonts w:ascii="Aptos" w:hAnsi="Aptos" w:cs="Arial"/>
                <w:spacing w:val="-2"/>
              </w:rPr>
              <w:t xml:space="preserve"> </w:t>
            </w:r>
            <w:r w:rsidRPr="002775FA">
              <w:rPr>
                <w:rFonts w:ascii="Aptos" w:hAnsi="Aptos" w:cs="Arial"/>
              </w:rPr>
              <w:t>funding</w:t>
            </w:r>
          </w:p>
        </w:tc>
        <w:tc>
          <w:tcPr>
            <w:tcW w:w="3580" w:type="pct"/>
            <w:tcBorders>
              <w:top w:val="single" w:sz="4" w:space="0" w:color="000000"/>
              <w:left w:val="single" w:sz="4" w:space="0" w:color="000000"/>
              <w:bottom w:val="single" w:sz="4" w:space="0" w:color="000000"/>
              <w:right w:val="single" w:sz="4" w:space="0" w:color="000000"/>
            </w:tcBorders>
          </w:tcPr>
          <w:p w14:paraId="62F596C6" w14:textId="35C6BE09" w:rsidR="00185623" w:rsidRPr="002775FA" w:rsidRDefault="00D16D60" w:rsidP="002C336A">
            <w:pPr>
              <w:jc w:val="both"/>
              <w:rPr>
                <w:rFonts w:ascii="Aptos" w:hAnsi="Aptos" w:cs="Arial"/>
              </w:rPr>
            </w:pPr>
            <w:r w:rsidRPr="002775FA">
              <w:rPr>
                <w:rFonts w:ascii="Aptos" w:hAnsi="Aptos" w:cs="Arial"/>
              </w:rPr>
              <w:t xml:space="preserve">NIHR </w:t>
            </w:r>
            <w:r w:rsidR="00B92E5A" w:rsidRPr="002775FA">
              <w:rPr>
                <w:rFonts w:ascii="Aptos" w:hAnsi="Aptos" w:cs="Arial"/>
              </w:rPr>
              <w:t>Global Research Professorship Award (NIHR 303164)</w:t>
            </w:r>
            <w:r w:rsidR="00891C89" w:rsidRPr="002775FA">
              <w:rPr>
                <w:rFonts w:ascii="Aptos" w:hAnsi="Aptos" w:cs="Arial"/>
              </w:rPr>
              <w:t xml:space="preserve"> to Professor Saeed Farooq. </w:t>
            </w:r>
          </w:p>
          <w:p w14:paraId="325319D2" w14:textId="6720B6D9" w:rsidR="005C6240" w:rsidRPr="002775FA" w:rsidRDefault="005C6240" w:rsidP="005A7A99">
            <w:pPr>
              <w:spacing w:after="0" w:line="250" w:lineRule="exact"/>
              <w:ind w:right="-20"/>
              <w:rPr>
                <w:rFonts w:ascii="Aptos" w:hAnsi="Aptos" w:cs="Arial"/>
              </w:rPr>
            </w:pPr>
          </w:p>
        </w:tc>
      </w:tr>
      <w:tr w:rsidR="005C6240" w:rsidRPr="002775FA" w14:paraId="2FB738F7" w14:textId="77777777" w:rsidTr="002C336A">
        <w:trPr>
          <w:trHeight w:hRule="exact" w:val="2350"/>
        </w:trPr>
        <w:tc>
          <w:tcPr>
            <w:tcW w:w="1420" w:type="pct"/>
            <w:tcBorders>
              <w:top w:val="single" w:sz="4" w:space="0" w:color="000000"/>
              <w:left w:val="single" w:sz="4" w:space="0" w:color="000000"/>
              <w:bottom w:val="single" w:sz="4" w:space="0" w:color="000000"/>
              <w:right w:val="single" w:sz="4" w:space="0" w:color="000000"/>
            </w:tcBorders>
          </w:tcPr>
          <w:p w14:paraId="10508294" w14:textId="77777777" w:rsidR="005C6240" w:rsidRPr="002775FA" w:rsidRDefault="005C6240">
            <w:pPr>
              <w:spacing w:after="0" w:line="250" w:lineRule="exact"/>
              <w:ind w:left="102" w:right="-20"/>
              <w:rPr>
                <w:rFonts w:ascii="Aptos" w:hAnsi="Aptos" w:cs="Arial"/>
              </w:rPr>
            </w:pPr>
            <w:r w:rsidRPr="002775FA">
              <w:rPr>
                <w:rFonts w:ascii="Aptos" w:hAnsi="Aptos" w:cs="Arial"/>
              </w:rPr>
              <w:t>Eligibility</w:t>
            </w:r>
            <w:r w:rsidRPr="002775FA">
              <w:rPr>
                <w:rFonts w:ascii="Aptos" w:hAnsi="Aptos" w:cs="Arial"/>
                <w:spacing w:val="-9"/>
              </w:rPr>
              <w:t xml:space="preserve"> </w:t>
            </w:r>
            <w:r w:rsidRPr="002775FA">
              <w:rPr>
                <w:rFonts w:ascii="Aptos" w:hAnsi="Aptos" w:cs="Arial"/>
                <w:spacing w:val="1"/>
              </w:rPr>
              <w:t>c</w:t>
            </w:r>
            <w:r w:rsidRPr="002775FA">
              <w:rPr>
                <w:rFonts w:ascii="Aptos" w:hAnsi="Aptos" w:cs="Arial"/>
              </w:rPr>
              <w:t>r</w:t>
            </w:r>
            <w:r w:rsidRPr="002775FA">
              <w:rPr>
                <w:rFonts w:ascii="Aptos" w:hAnsi="Aptos" w:cs="Arial"/>
                <w:spacing w:val="-1"/>
              </w:rPr>
              <w:t>it</w:t>
            </w:r>
            <w:r w:rsidRPr="002775FA">
              <w:rPr>
                <w:rFonts w:ascii="Aptos" w:hAnsi="Aptos" w:cs="Arial"/>
              </w:rPr>
              <w:t>eria</w:t>
            </w:r>
          </w:p>
        </w:tc>
        <w:tc>
          <w:tcPr>
            <w:tcW w:w="3580" w:type="pct"/>
            <w:tcBorders>
              <w:top w:val="single" w:sz="4" w:space="0" w:color="000000"/>
              <w:left w:val="single" w:sz="4" w:space="0" w:color="000000"/>
              <w:bottom w:val="single" w:sz="4" w:space="0" w:color="000000"/>
              <w:right w:val="single" w:sz="4" w:space="0" w:color="000000"/>
            </w:tcBorders>
          </w:tcPr>
          <w:p w14:paraId="22634C9F" w14:textId="73A1FBBE" w:rsidR="00452C64" w:rsidRPr="002775FA" w:rsidRDefault="001733B7" w:rsidP="002C336A">
            <w:pPr>
              <w:spacing w:after="0" w:line="254" w:lineRule="exact"/>
              <w:jc w:val="both"/>
              <w:rPr>
                <w:rFonts w:ascii="Aptos" w:hAnsi="Aptos" w:cs="Arial"/>
              </w:rPr>
            </w:pPr>
            <w:r w:rsidRPr="002775FA">
              <w:rPr>
                <w:rFonts w:ascii="Aptos" w:hAnsi="Aptos" w:cs="Arial"/>
              </w:rPr>
              <w:t>Th</w:t>
            </w:r>
            <w:r w:rsidR="00891C89" w:rsidRPr="002775FA">
              <w:rPr>
                <w:rFonts w:ascii="Aptos" w:hAnsi="Aptos" w:cs="Arial"/>
              </w:rPr>
              <w:t>is</w:t>
            </w:r>
            <w:r w:rsidR="00BF05EF" w:rsidRPr="002775FA">
              <w:rPr>
                <w:rFonts w:ascii="Aptos" w:hAnsi="Aptos" w:cs="Arial"/>
              </w:rPr>
              <w:t xml:space="preserve"> studentship </w:t>
            </w:r>
            <w:r w:rsidR="00891C89" w:rsidRPr="002775FA">
              <w:rPr>
                <w:rFonts w:ascii="Aptos" w:hAnsi="Aptos" w:cs="Arial"/>
              </w:rPr>
              <w:t xml:space="preserve">is </w:t>
            </w:r>
            <w:r w:rsidRPr="002775FA">
              <w:rPr>
                <w:rFonts w:ascii="Aptos" w:hAnsi="Aptos" w:cs="Arial"/>
              </w:rPr>
              <w:t>suitable for</w:t>
            </w:r>
            <w:r w:rsidR="00313BAD" w:rsidRPr="002775FA">
              <w:rPr>
                <w:rFonts w:ascii="Aptos" w:hAnsi="Aptos" w:cs="Arial"/>
              </w:rPr>
              <w:t xml:space="preserve"> Pakistan nationals </w:t>
            </w:r>
            <w:r w:rsidR="00BF05EF" w:rsidRPr="002775FA">
              <w:rPr>
                <w:rFonts w:ascii="Aptos" w:hAnsi="Aptos" w:cs="Arial"/>
              </w:rPr>
              <w:t xml:space="preserve">only </w:t>
            </w:r>
            <w:r w:rsidR="00313BAD" w:rsidRPr="002775FA">
              <w:rPr>
                <w:rFonts w:ascii="Aptos" w:hAnsi="Aptos" w:cs="Arial"/>
              </w:rPr>
              <w:t xml:space="preserve">currently based in Pakistan with a degree </w:t>
            </w:r>
            <w:r w:rsidR="00A35BCE" w:rsidRPr="002775FA">
              <w:rPr>
                <w:rFonts w:ascii="Aptos" w:hAnsi="Aptos" w:cs="Arial"/>
              </w:rPr>
              <w:t>in medicine</w:t>
            </w:r>
            <w:r w:rsidR="00BF05EF" w:rsidRPr="002775FA">
              <w:rPr>
                <w:rFonts w:ascii="Aptos" w:hAnsi="Aptos" w:cs="Arial"/>
              </w:rPr>
              <w:t xml:space="preserve"> with</w:t>
            </w:r>
            <w:r w:rsidR="00053F00" w:rsidRPr="002775FA">
              <w:rPr>
                <w:rFonts w:ascii="Aptos" w:hAnsi="Aptos"/>
              </w:rPr>
              <w:t xml:space="preserve"> </w:t>
            </w:r>
            <w:r w:rsidR="00053F00" w:rsidRPr="002775FA">
              <w:rPr>
                <w:rFonts w:ascii="Aptos" w:hAnsi="Aptos" w:cs="Arial"/>
              </w:rPr>
              <w:t>FCPS or equivalent in Psychiatry or have completed FCPS training in psychiatry with evidence of research.</w:t>
            </w:r>
            <w:r w:rsidR="002C336A">
              <w:rPr>
                <w:rFonts w:ascii="Aptos" w:hAnsi="Aptos" w:cs="Arial"/>
              </w:rPr>
              <w:t xml:space="preserve"> </w:t>
            </w:r>
            <w:r w:rsidR="00313BAD" w:rsidRPr="002775FA">
              <w:rPr>
                <w:rFonts w:ascii="Aptos" w:hAnsi="Aptos" w:cs="Arial"/>
              </w:rPr>
              <w:t xml:space="preserve">UK applicants with Pakistan nationality will </w:t>
            </w:r>
            <w:r w:rsidR="00BF05EF" w:rsidRPr="002775FA">
              <w:rPr>
                <w:rFonts w:ascii="Aptos" w:hAnsi="Aptos" w:cs="Arial"/>
              </w:rPr>
              <w:t xml:space="preserve">only </w:t>
            </w:r>
            <w:r w:rsidR="00313BAD" w:rsidRPr="002775FA">
              <w:rPr>
                <w:rFonts w:ascii="Aptos" w:hAnsi="Aptos" w:cs="Arial"/>
              </w:rPr>
              <w:t xml:space="preserve">be considered if they are not residing in the UK for more than 12 months.  </w:t>
            </w:r>
            <w:r w:rsidRPr="002775FA">
              <w:rPr>
                <w:rFonts w:ascii="Aptos" w:hAnsi="Aptos" w:cs="Arial"/>
              </w:rPr>
              <w:t xml:space="preserve"> </w:t>
            </w:r>
          </w:p>
          <w:p w14:paraId="51BA74D7" w14:textId="77777777" w:rsidR="003A2AFB" w:rsidRPr="002775FA" w:rsidRDefault="003A2AFB" w:rsidP="002C336A">
            <w:pPr>
              <w:spacing w:after="0" w:line="254" w:lineRule="exact"/>
              <w:jc w:val="both"/>
              <w:rPr>
                <w:rFonts w:ascii="Aptos" w:hAnsi="Aptos" w:cs="Arial"/>
              </w:rPr>
            </w:pPr>
          </w:p>
          <w:p w14:paraId="6465C804" w14:textId="67063101" w:rsidR="001733B7" w:rsidRPr="002775FA" w:rsidRDefault="001733B7" w:rsidP="002C336A">
            <w:pPr>
              <w:spacing w:after="0" w:line="254" w:lineRule="exact"/>
              <w:jc w:val="both"/>
              <w:rPr>
                <w:rFonts w:ascii="Aptos" w:hAnsi="Aptos" w:cs="Arial"/>
              </w:rPr>
            </w:pPr>
            <w:r w:rsidRPr="002775FA">
              <w:rPr>
                <w:rFonts w:ascii="Aptos" w:hAnsi="Aptos" w:cs="Arial"/>
              </w:rPr>
              <w:t>A</w:t>
            </w:r>
            <w:r w:rsidR="00BF05EF" w:rsidRPr="002775FA">
              <w:rPr>
                <w:rFonts w:ascii="Aptos" w:hAnsi="Aptos" w:cs="Arial"/>
              </w:rPr>
              <w:t xml:space="preserve"> particular</w:t>
            </w:r>
            <w:r w:rsidRPr="002775FA">
              <w:rPr>
                <w:rFonts w:ascii="Aptos" w:hAnsi="Aptos" w:cs="Arial"/>
              </w:rPr>
              <w:t xml:space="preserve"> interest </w:t>
            </w:r>
            <w:r w:rsidR="00313BAD" w:rsidRPr="002775FA">
              <w:rPr>
                <w:rFonts w:ascii="Aptos" w:hAnsi="Aptos" w:cs="Arial"/>
              </w:rPr>
              <w:t xml:space="preserve">and some experience in mental health research </w:t>
            </w:r>
            <w:r w:rsidRPr="002775FA">
              <w:rPr>
                <w:rFonts w:ascii="Aptos" w:hAnsi="Aptos" w:cs="Arial"/>
              </w:rPr>
              <w:t>is desirabl</w:t>
            </w:r>
            <w:r w:rsidR="00313BAD" w:rsidRPr="002775FA">
              <w:rPr>
                <w:rFonts w:ascii="Aptos" w:hAnsi="Aptos" w:cs="Arial"/>
              </w:rPr>
              <w:t xml:space="preserve">e. </w:t>
            </w:r>
          </w:p>
        </w:tc>
      </w:tr>
      <w:tr w:rsidR="005C6240" w:rsidRPr="002775FA" w14:paraId="1879EA0E" w14:textId="77777777" w:rsidTr="002C336A">
        <w:trPr>
          <w:trHeight w:hRule="exact" w:val="559"/>
        </w:trPr>
        <w:tc>
          <w:tcPr>
            <w:tcW w:w="1420" w:type="pct"/>
            <w:tcBorders>
              <w:top w:val="single" w:sz="4" w:space="0" w:color="000000"/>
              <w:left w:val="single" w:sz="4" w:space="0" w:color="000000"/>
              <w:bottom w:val="single" w:sz="4" w:space="0" w:color="000000"/>
              <w:right w:val="single" w:sz="4" w:space="0" w:color="000000"/>
            </w:tcBorders>
          </w:tcPr>
          <w:p w14:paraId="23112AB5" w14:textId="57E3AC58" w:rsidR="005C6240" w:rsidRPr="002775FA" w:rsidRDefault="005C6240">
            <w:pPr>
              <w:spacing w:before="2" w:after="0" w:line="252" w:lineRule="exact"/>
              <w:ind w:left="102" w:right="387"/>
              <w:rPr>
                <w:rFonts w:ascii="Aptos" w:hAnsi="Aptos" w:cs="Arial"/>
              </w:rPr>
            </w:pPr>
            <w:r w:rsidRPr="002775FA">
              <w:rPr>
                <w:rFonts w:ascii="Aptos" w:hAnsi="Aptos" w:cs="Arial"/>
              </w:rPr>
              <w:lastRenderedPageBreak/>
              <w:t>Ter</w:t>
            </w:r>
            <w:r w:rsidRPr="002775FA">
              <w:rPr>
                <w:rFonts w:ascii="Aptos" w:hAnsi="Aptos" w:cs="Arial"/>
                <w:spacing w:val="-1"/>
              </w:rPr>
              <w:t>m</w:t>
            </w:r>
            <w:r w:rsidRPr="002775FA">
              <w:rPr>
                <w:rFonts w:ascii="Aptos" w:hAnsi="Aptos" w:cs="Arial"/>
              </w:rPr>
              <w:t>s</w:t>
            </w:r>
            <w:r w:rsidRPr="002775FA">
              <w:rPr>
                <w:rFonts w:ascii="Aptos" w:hAnsi="Aptos" w:cs="Arial"/>
                <w:spacing w:val="-5"/>
              </w:rPr>
              <w:t xml:space="preserve"> </w:t>
            </w:r>
            <w:r w:rsidRPr="002775FA">
              <w:rPr>
                <w:rFonts w:ascii="Aptos" w:hAnsi="Aptos" w:cs="Arial"/>
              </w:rPr>
              <w:t>and</w:t>
            </w:r>
            <w:r w:rsidRPr="002775FA">
              <w:rPr>
                <w:rFonts w:ascii="Aptos" w:hAnsi="Aptos" w:cs="Arial"/>
                <w:spacing w:val="-4"/>
              </w:rPr>
              <w:t xml:space="preserve"> </w:t>
            </w:r>
            <w:r w:rsidRPr="002775FA">
              <w:rPr>
                <w:rFonts w:ascii="Aptos" w:hAnsi="Aptos" w:cs="Arial"/>
                <w:spacing w:val="1"/>
              </w:rPr>
              <w:t>c</w:t>
            </w:r>
            <w:r w:rsidRPr="002775FA">
              <w:rPr>
                <w:rFonts w:ascii="Aptos" w:hAnsi="Aptos" w:cs="Arial"/>
              </w:rPr>
              <w:t>onditions</w:t>
            </w:r>
            <w:r w:rsidRPr="002775FA">
              <w:rPr>
                <w:rFonts w:ascii="Aptos" w:hAnsi="Aptos" w:cs="Arial"/>
                <w:spacing w:val="-9"/>
              </w:rPr>
              <w:t xml:space="preserve"> </w:t>
            </w:r>
            <w:r w:rsidRPr="002775FA">
              <w:rPr>
                <w:rFonts w:ascii="Aptos" w:hAnsi="Aptos" w:cs="Arial"/>
              </w:rPr>
              <w:t xml:space="preserve">of </w:t>
            </w:r>
            <w:r w:rsidRPr="002775FA">
              <w:rPr>
                <w:rFonts w:ascii="Aptos" w:hAnsi="Aptos" w:cs="Arial"/>
                <w:spacing w:val="1"/>
              </w:rPr>
              <w:t>s</w:t>
            </w:r>
            <w:r w:rsidRPr="002775FA">
              <w:rPr>
                <w:rFonts w:ascii="Aptos" w:hAnsi="Aptos" w:cs="Arial"/>
              </w:rPr>
              <w:t>tudent</w:t>
            </w:r>
            <w:r w:rsidRPr="002775FA">
              <w:rPr>
                <w:rFonts w:ascii="Aptos" w:hAnsi="Aptos" w:cs="Arial"/>
                <w:spacing w:val="1"/>
              </w:rPr>
              <w:t>s</w:t>
            </w:r>
            <w:r w:rsidRPr="002775FA">
              <w:rPr>
                <w:rFonts w:ascii="Aptos" w:hAnsi="Aptos" w:cs="Arial"/>
              </w:rPr>
              <w:t>hip</w:t>
            </w:r>
          </w:p>
        </w:tc>
        <w:tc>
          <w:tcPr>
            <w:tcW w:w="3580" w:type="pct"/>
            <w:tcBorders>
              <w:top w:val="single" w:sz="4" w:space="0" w:color="000000"/>
              <w:left w:val="single" w:sz="4" w:space="0" w:color="000000"/>
              <w:bottom w:val="single" w:sz="4" w:space="0" w:color="000000"/>
              <w:right w:val="single" w:sz="4" w:space="0" w:color="000000"/>
            </w:tcBorders>
          </w:tcPr>
          <w:p w14:paraId="64A02676" w14:textId="64B9C271" w:rsidR="005C6240" w:rsidRPr="002775FA" w:rsidRDefault="005C6240" w:rsidP="005A7A99">
            <w:pPr>
              <w:spacing w:before="2" w:after="0" w:line="252" w:lineRule="exact"/>
              <w:ind w:right="273"/>
              <w:rPr>
                <w:rFonts w:ascii="Aptos" w:hAnsi="Aptos" w:cs="Arial"/>
              </w:rPr>
            </w:pPr>
            <w:r w:rsidRPr="002775FA">
              <w:rPr>
                <w:rFonts w:ascii="Aptos" w:hAnsi="Aptos" w:cs="Arial"/>
              </w:rPr>
              <w:t xml:space="preserve">As per the </w:t>
            </w:r>
            <w:r w:rsidR="00313BAD" w:rsidRPr="002775FA">
              <w:rPr>
                <w:rFonts w:ascii="Aptos" w:hAnsi="Aptos" w:cs="Arial"/>
              </w:rPr>
              <w:t xml:space="preserve">Keele </w:t>
            </w:r>
            <w:hyperlink r:id="rId8" w:history="1">
              <w:r w:rsidRPr="002775FA">
                <w:rPr>
                  <w:rStyle w:val="Hyperlink"/>
                  <w:rFonts w:ascii="Aptos" w:hAnsi="Aptos" w:cs="Arial"/>
                </w:rPr>
                <w:t>University Code of Practice</w:t>
              </w:r>
            </w:hyperlink>
          </w:p>
          <w:p w14:paraId="6EF06C5C" w14:textId="77777777" w:rsidR="005C6240" w:rsidRPr="002775FA" w:rsidRDefault="005C6240">
            <w:pPr>
              <w:spacing w:after="0" w:line="249" w:lineRule="exact"/>
              <w:ind w:left="102" w:right="-20"/>
              <w:rPr>
                <w:rFonts w:ascii="Aptos" w:hAnsi="Aptos" w:cs="Arial"/>
              </w:rPr>
            </w:pPr>
          </w:p>
        </w:tc>
      </w:tr>
      <w:tr w:rsidR="005C6240" w:rsidRPr="002775FA" w14:paraId="786776FF" w14:textId="77777777" w:rsidTr="002C336A">
        <w:trPr>
          <w:trHeight w:hRule="exact" w:val="681"/>
        </w:trPr>
        <w:tc>
          <w:tcPr>
            <w:tcW w:w="1420" w:type="pct"/>
            <w:tcBorders>
              <w:top w:val="single" w:sz="4" w:space="0" w:color="000000"/>
              <w:left w:val="single" w:sz="4" w:space="0" w:color="000000"/>
              <w:bottom w:val="single" w:sz="4" w:space="0" w:color="000000"/>
              <w:right w:val="single" w:sz="4" w:space="0" w:color="000000"/>
            </w:tcBorders>
          </w:tcPr>
          <w:p w14:paraId="1814CC77" w14:textId="77777777" w:rsidR="005C6240" w:rsidRPr="002775FA" w:rsidRDefault="005C6240">
            <w:pPr>
              <w:spacing w:after="0" w:line="254" w:lineRule="exact"/>
              <w:ind w:left="102" w:right="412"/>
              <w:rPr>
                <w:rFonts w:ascii="Aptos" w:hAnsi="Aptos" w:cs="Arial"/>
              </w:rPr>
            </w:pPr>
            <w:r w:rsidRPr="002775FA">
              <w:rPr>
                <w:rFonts w:ascii="Aptos" w:hAnsi="Aptos" w:cs="Arial"/>
              </w:rPr>
              <w:t>Nu</w:t>
            </w:r>
            <w:r w:rsidRPr="002775FA">
              <w:rPr>
                <w:rFonts w:ascii="Aptos" w:hAnsi="Aptos" w:cs="Arial"/>
                <w:spacing w:val="-1"/>
              </w:rPr>
              <w:t>m</w:t>
            </w:r>
            <w:r w:rsidRPr="002775FA">
              <w:rPr>
                <w:rFonts w:ascii="Aptos" w:hAnsi="Aptos" w:cs="Arial"/>
              </w:rPr>
              <w:t>ber</w:t>
            </w:r>
            <w:r w:rsidRPr="002775FA">
              <w:rPr>
                <w:rFonts w:ascii="Aptos" w:hAnsi="Aptos" w:cs="Arial"/>
                <w:spacing w:val="-8"/>
              </w:rPr>
              <w:t xml:space="preserve"> </w:t>
            </w:r>
            <w:r w:rsidRPr="002775FA">
              <w:rPr>
                <w:rFonts w:ascii="Aptos" w:hAnsi="Aptos" w:cs="Arial"/>
              </w:rPr>
              <w:t>of</w:t>
            </w:r>
            <w:r w:rsidRPr="002775FA">
              <w:rPr>
                <w:rFonts w:ascii="Aptos" w:hAnsi="Aptos" w:cs="Arial"/>
                <w:spacing w:val="-2"/>
              </w:rPr>
              <w:t xml:space="preserve"> </w:t>
            </w:r>
            <w:r w:rsidRPr="002775FA">
              <w:rPr>
                <w:rFonts w:ascii="Aptos" w:hAnsi="Aptos" w:cs="Arial"/>
                <w:spacing w:val="1"/>
              </w:rPr>
              <w:t>s</w:t>
            </w:r>
            <w:r w:rsidRPr="002775FA">
              <w:rPr>
                <w:rFonts w:ascii="Aptos" w:hAnsi="Aptos" w:cs="Arial"/>
              </w:rPr>
              <w:t>tudent</w:t>
            </w:r>
            <w:r w:rsidRPr="002775FA">
              <w:rPr>
                <w:rFonts w:ascii="Aptos" w:hAnsi="Aptos" w:cs="Arial"/>
                <w:spacing w:val="1"/>
              </w:rPr>
              <w:t>s</w:t>
            </w:r>
            <w:r w:rsidRPr="002775FA">
              <w:rPr>
                <w:rFonts w:ascii="Aptos" w:hAnsi="Aptos" w:cs="Arial"/>
              </w:rPr>
              <w:t>hips a</w:t>
            </w:r>
            <w:r w:rsidRPr="002775FA">
              <w:rPr>
                <w:rFonts w:ascii="Aptos" w:hAnsi="Aptos" w:cs="Arial"/>
                <w:spacing w:val="-1"/>
              </w:rPr>
              <w:t>v</w:t>
            </w:r>
            <w:r w:rsidRPr="002775FA">
              <w:rPr>
                <w:rFonts w:ascii="Aptos" w:hAnsi="Aptos" w:cs="Arial"/>
              </w:rPr>
              <w:t>ailable</w:t>
            </w:r>
          </w:p>
        </w:tc>
        <w:tc>
          <w:tcPr>
            <w:tcW w:w="3580" w:type="pct"/>
            <w:tcBorders>
              <w:top w:val="single" w:sz="4" w:space="0" w:color="000000"/>
              <w:left w:val="single" w:sz="4" w:space="0" w:color="000000"/>
              <w:bottom w:val="single" w:sz="4" w:space="0" w:color="000000"/>
              <w:right w:val="single" w:sz="4" w:space="0" w:color="000000"/>
            </w:tcBorders>
          </w:tcPr>
          <w:p w14:paraId="70F4BF9A" w14:textId="73ECFC85" w:rsidR="005C6240" w:rsidRPr="002775FA" w:rsidRDefault="00D60110" w:rsidP="009936E5">
            <w:pPr>
              <w:spacing w:after="0" w:line="250" w:lineRule="exact"/>
              <w:ind w:left="115" w:right="-20"/>
              <w:rPr>
                <w:rFonts w:ascii="Aptos" w:hAnsi="Aptos" w:cs="Arial"/>
              </w:rPr>
            </w:pPr>
            <w:r w:rsidRPr="002775FA">
              <w:rPr>
                <w:rFonts w:ascii="Aptos" w:hAnsi="Aptos" w:cs="Arial"/>
              </w:rPr>
              <w:t>One</w:t>
            </w:r>
          </w:p>
        </w:tc>
      </w:tr>
      <w:tr w:rsidR="005C6240" w:rsidRPr="002775FA" w14:paraId="79CDEA13" w14:textId="77777777" w:rsidTr="00CC0751">
        <w:trPr>
          <w:trHeight w:hRule="exact" w:val="4738"/>
        </w:trPr>
        <w:tc>
          <w:tcPr>
            <w:tcW w:w="1420" w:type="pct"/>
            <w:tcBorders>
              <w:top w:val="single" w:sz="4" w:space="0" w:color="000000"/>
              <w:left w:val="single" w:sz="4" w:space="0" w:color="000000"/>
              <w:bottom w:val="single" w:sz="4" w:space="0" w:color="000000"/>
              <w:right w:val="single" w:sz="4" w:space="0" w:color="000000"/>
            </w:tcBorders>
          </w:tcPr>
          <w:p w14:paraId="39DA4127" w14:textId="77777777" w:rsidR="005C6240" w:rsidRPr="00D7742D" w:rsidRDefault="005C6240">
            <w:pPr>
              <w:spacing w:after="0" w:line="250" w:lineRule="exact"/>
              <w:ind w:left="102" w:right="-20"/>
              <w:rPr>
                <w:rFonts w:ascii="Aptos" w:hAnsi="Aptos" w:cs="Arial"/>
              </w:rPr>
            </w:pPr>
            <w:r w:rsidRPr="00D7742D">
              <w:rPr>
                <w:rFonts w:ascii="Aptos" w:hAnsi="Aptos" w:cs="Arial"/>
              </w:rPr>
              <w:t>Appli</w:t>
            </w:r>
            <w:r w:rsidRPr="00D7742D">
              <w:rPr>
                <w:rFonts w:ascii="Aptos" w:hAnsi="Aptos" w:cs="Arial"/>
                <w:spacing w:val="1"/>
              </w:rPr>
              <w:t>c</w:t>
            </w:r>
            <w:r w:rsidRPr="00D7742D">
              <w:rPr>
                <w:rFonts w:ascii="Aptos" w:hAnsi="Aptos" w:cs="Arial"/>
              </w:rPr>
              <w:t>ation</w:t>
            </w:r>
            <w:r w:rsidRPr="00D7742D">
              <w:rPr>
                <w:rFonts w:ascii="Aptos" w:hAnsi="Aptos" w:cs="Arial"/>
                <w:spacing w:val="-12"/>
              </w:rPr>
              <w:t xml:space="preserve"> </w:t>
            </w:r>
            <w:r w:rsidRPr="00D7742D">
              <w:rPr>
                <w:rFonts w:ascii="Aptos" w:hAnsi="Aptos" w:cs="Arial"/>
              </w:rPr>
              <w:t>details</w:t>
            </w:r>
          </w:p>
          <w:p w14:paraId="344CFED0" w14:textId="03A937E7" w:rsidR="00CC0751" w:rsidRPr="00D7742D" w:rsidRDefault="00CC0751">
            <w:pPr>
              <w:spacing w:after="0" w:line="250" w:lineRule="exact"/>
              <w:ind w:left="102" w:right="-20"/>
              <w:rPr>
                <w:rFonts w:ascii="Aptos" w:hAnsi="Aptos" w:cs="Arial"/>
              </w:rPr>
            </w:pPr>
          </w:p>
        </w:tc>
        <w:tc>
          <w:tcPr>
            <w:tcW w:w="3580" w:type="pct"/>
            <w:tcBorders>
              <w:top w:val="single" w:sz="4" w:space="0" w:color="000000"/>
              <w:left w:val="single" w:sz="4" w:space="0" w:color="000000"/>
              <w:bottom w:val="single" w:sz="4" w:space="0" w:color="000000"/>
              <w:right w:val="single" w:sz="4" w:space="0" w:color="000000"/>
            </w:tcBorders>
          </w:tcPr>
          <w:p w14:paraId="4F76E2F7" w14:textId="77777777" w:rsidR="007C609A" w:rsidRPr="00D7742D" w:rsidRDefault="007C609A" w:rsidP="007C609A">
            <w:pPr>
              <w:jc w:val="both"/>
              <w:rPr>
                <w:rFonts w:cstheme="minorHAnsi"/>
              </w:rPr>
            </w:pPr>
            <w:r w:rsidRPr="00D7742D">
              <w:rPr>
                <w:rFonts w:cstheme="minorHAnsi"/>
              </w:rPr>
              <w:t>Deadline for applications: 09 May 2025</w:t>
            </w:r>
          </w:p>
          <w:p w14:paraId="1EEDF998" w14:textId="77777777" w:rsidR="007C609A" w:rsidRPr="00D7742D" w:rsidRDefault="007C609A" w:rsidP="007C609A">
            <w:pPr>
              <w:jc w:val="both"/>
            </w:pPr>
            <w:r w:rsidRPr="00D7742D">
              <w:t>Test for shortlisting the candidates: 15 May 2025</w:t>
            </w:r>
          </w:p>
          <w:p w14:paraId="2A8D0A39" w14:textId="77777777" w:rsidR="007C609A" w:rsidRPr="00D7742D" w:rsidRDefault="007C609A" w:rsidP="007C609A">
            <w:pPr>
              <w:jc w:val="both"/>
              <w:rPr>
                <w:rFonts w:cstheme="minorHAnsi"/>
              </w:rPr>
            </w:pPr>
            <w:r w:rsidRPr="00D7742D">
              <w:rPr>
                <w:rFonts w:cstheme="minorHAnsi"/>
              </w:rPr>
              <w:t>Notification of qualified candidates for proposal submission: 20 May 2025</w:t>
            </w:r>
          </w:p>
          <w:p w14:paraId="7FCDE38D" w14:textId="77777777" w:rsidR="007C609A" w:rsidRPr="00D7742D" w:rsidRDefault="007C609A" w:rsidP="007C609A">
            <w:pPr>
              <w:jc w:val="both"/>
              <w:rPr>
                <w:rFonts w:cstheme="minorHAnsi"/>
              </w:rPr>
            </w:pPr>
            <w:r w:rsidRPr="00D7742D">
              <w:rPr>
                <w:rFonts w:cstheme="minorHAnsi"/>
              </w:rPr>
              <w:t>Deadline for submissio</w:t>
            </w:r>
            <w:bookmarkStart w:id="0" w:name="_GoBack"/>
            <w:bookmarkEnd w:id="0"/>
            <w:r w:rsidRPr="00D7742D">
              <w:rPr>
                <w:rFonts w:cstheme="minorHAnsi"/>
              </w:rPr>
              <w:t>n of proposals in the specified format/template: 5</w:t>
            </w:r>
            <w:r w:rsidRPr="00D7742D">
              <w:rPr>
                <w:rFonts w:cstheme="minorHAnsi"/>
                <w:vertAlign w:val="superscript"/>
              </w:rPr>
              <w:t>th</w:t>
            </w:r>
            <w:r w:rsidRPr="00D7742D">
              <w:rPr>
                <w:rFonts w:cstheme="minorHAnsi"/>
              </w:rPr>
              <w:t xml:space="preserve"> June 2025</w:t>
            </w:r>
          </w:p>
          <w:p w14:paraId="189F96EE" w14:textId="77777777" w:rsidR="007C609A" w:rsidRPr="00D7742D" w:rsidRDefault="007C609A" w:rsidP="007C609A">
            <w:pPr>
              <w:jc w:val="both"/>
              <w:rPr>
                <w:rFonts w:cstheme="minorHAnsi"/>
              </w:rPr>
            </w:pPr>
            <w:r w:rsidRPr="00D7742D">
              <w:rPr>
                <w:rFonts w:cstheme="minorHAnsi"/>
              </w:rPr>
              <w:t>Notification of shortlisted candidates for the interview (KMU and Keele Panel): 25</w:t>
            </w:r>
            <w:r w:rsidRPr="00D7742D">
              <w:rPr>
                <w:rFonts w:cstheme="minorHAnsi"/>
                <w:vertAlign w:val="superscript"/>
              </w:rPr>
              <w:t>th</w:t>
            </w:r>
            <w:r w:rsidRPr="00D7742D">
              <w:rPr>
                <w:rFonts w:cstheme="minorHAnsi"/>
              </w:rPr>
              <w:t xml:space="preserve"> June 2025</w:t>
            </w:r>
          </w:p>
          <w:p w14:paraId="3D6DE1EE" w14:textId="77777777" w:rsidR="007C609A" w:rsidRPr="00D7742D" w:rsidRDefault="007C609A" w:rsidP="007C609A">
            <w:pPr>
              <w:jc w:val="both"/>
              <w:rPr>
                <w:rFonts w:cstheme="minorHAnsi"/>
              </w:rPr>
            </w:pPr>
            <w:r w:rsidRPr="00D7742D">
              <w:rPr>
                <w:rFonts w:cstheme="minorHAnsi"/>
              </w:rPr>
              <w:t>Interview of the shortlisted candidates: First week of July 2025 (TBC).</w:t>
            </w:r>
          </w:p>
          <w:p w14:paraId="3B814D84" w14:textId="7900A357" w:rsidR="007C609A" w:rsidRPr="00D7742D" w:rsidRDefault="007C609A" w:rsidP="007C609A">
            <w:pPr>
              <w:jc w:val="both"/>
              <w:rPr>
                <w:rFonts w:cstheme="minorHAnsi"/>
              </w:rPr>
            </w:pPr>
            <w:r w:rsidRPr="00D7742D">
              <w:rPr>
                <w:rFonts w:cstheme="minorHAnsi"/>
              </w:rPr>
              <w:t>Notification of the qualified candidate and admission offer: Mid or end of July 2025 (TBC)</w:t>
            </w:r>
          </w:p>
          <w:p w14:paraId="694AE8B2" w14:textId="46C35A95" w:rsidR="005C6240" w:rsidRPr="00D7742D" w:rsidRDefault="005C6240" w:rsidP="00CC0751">
            <w:pPr>
              <w:spacing w:after="0" w:line="254" w:lineRule="exact"/>
              <w:ind w:right="235"/>
              <w:rPr>
                <w:rFonts w:ascii="Aptos" w:hAnsi="Aptos" w:cs="Arial"/>
              </w:rPr>
            </w:pPr>
          </w:p>
        </w:tc>
      </w:tr>
      <w:tr w:rsidR="005C6240" w:rsidRPr="002775FA" w14:paraId="013BC990" w14:textId="77777777" w:rsidTr="002C336A">
        <w:trPr>
          <w:trHeight w:val="1328"/>
        </w:trPr>
        <w:tc>
          <w:tcPr>
            <w:tcW w:w="1420" w:type="pct"/>
            <w:tcBorders>
              <w:top w:val="single" w:sz="4" w:space="0" w:color="000000"/>
              <w:left w:val="single" w:sz="4" w:space="0" w:color="000000"/>
              <w:bottom w:val="single" w:sz="4" w:space="0" w:color="000000"/>
              <w:right w:val="single" w:sz="4" w:space="0" w:color="000000"/>
            </w:tcBorders>
          </w:tcPr>
          <w:p w14:paraId="6BD51874" w14:textId="77777777" w:rsidR="005C6240" w:rsidRPr="002775FA" w:rsidRDefault="005C6240">
            <w:pPr>
              <w:spacing w:before="2" w:after="0" w:line="252" w:lineRule="exact"/>
              <w:ind w:left="102" w:right="327"/>
              <w:rPr>
                <w:rFonts w:ascii="Aptos" w:hAnsi="Aptos" w:cs="Arial"/>
              </w:rPr>
            </w:pPr>
            <w:r w:rsidRPr="002775FA">
              <w:rPr>
                <w:rFonts w:ascii="Aptos" w:hAnsi="Aptos" w:cs="Arial"/>
              </w:rPr>
              <w:t>Conta</w:t>
            </w:r>
            <w:r w:rsidRPr="002775FA">
              <w:rPr>
                <w:rFonts w:ascii="Aptos" w:hAnsi="Aptos" w:cs="Arial"/>
                <w:spacing w:val="1"/>
              </w:rPr>
              <w:t>c</w:t>
            </w:r>
            <w:r w:rsidRPr="002775FA">
              <w:rPr>
                <w:rFonts w:ascii="Aptos" w:hAnsi="Aptos" w:cs="Arial"/>
              </w:rPr>
              <w:t>t</w:t>
            </w:r>
            <w:r w:rsidRPr="002775FA">
              <w:rPr>
                <w:rFonts w:ascii="Aptos" w:hAnsi="Aptos" w:cs="Arial"/>
                <w:spacing w:val="-8"/>
              </w:rPr>
              <w:t xml:space="preserve"> </w:t>
            </w:r>
            <w:r w:rsidRPr="002775FA">
              <w:rPr>
                <w:rFonts w:ascii="Aptos" w:hAnsi="Aptos" w:cs="Arial"/>
              </w:rPr>
              <w:t>for</w:t>
            </w:r>
            <w:r w:rsidRPr="002775FA">
              <w:rPr>
                <w:rFonts w:ascii="Aptos" w:hAnsi="Aptos" w:cs="Arial"/>
                <w:spacing w:val="-3"/>
              </w:rPr>
              <w:t xml:space="preserve"> </w:t>
            </w:r>
            <w:r w:rsidRPr="002775FA">
              <w:rPr>
                <w:rFonts w:ascii="Aptos" w:hAnsi="Aptos" w:cs="Arial"/>
              </w:rPr>
              <w:t>further infor</w:t>
            </w:r>
            <w:r w:rsidRPr="002775FA">
              <w:rPr>
                <w:rFonts w:ascii="Aptos" w:hAnsi="Aptos" w:cs="Arial"/>
                <w:spacing w:val="-1"/>
              </w:rPr>
              <w:t>m</w:t>
            </w:r>
            <w:r w:rsidRPr="002775FA">
              <w:rPr>
                <w:rFonts w:ascii="Aptos" w:hAnsi="Aptos" w:cs="Arial"/>
              </w:rPr>
              <w:t>ation</w:t>
            </w:r>
            <w:r w:rsidRPr="002775FA">
              <w:rPr>
                <w:rFonts w:ascii="Aptos" w:hAnsi="Aptos" w:cs="Arial"/>
                <w:spacing w:val="-11"/>
              </w:rPr>
              <w:t xml:space="preserve"> </w:t>
            </w:r>
            <w:r w:rsidRPr="002775FA">
              <w:rPr>
                <w:rFonts w:ascii="Aptos" w:hAnsi="Aptos" w:cs="Arial"/>
              </w:rPr>
              <w:t>and</w:t>
            </w:r>
            <w:r w:rsidRPr="002775FA">
              <w:rPr>
                <w:rFonts w:ascii="Aptos" w:hAnsi="Aptos" w:cs="Arial"/>
                <w:spacing w:val="-4"/>
              </w:rPr>
              <w:t xml:space="preserve"> </w:t>
            </w:r>
            <w:r w:rsidRPr="002775FA">
              <w:rPr>
                <w:rFonts w:ascii="Aptos" w:hAnsi="Aptos" w:cs="Arial"/>
              </w:rPr>
              <w:t>to</w:t>
            </w:r>
            <w:r w:rsidRPr="002775FA">
              <w:rPr>
                <w:rFonts w:ascii="Aptos" w:hAnsi="Aptos" w:cs="Arial"/>
                <w:spacing w:val="-2"/>
              </w:rPr>
              <w:t xml:space="preserve"> </w:t>
            </w:r>
            <w:r w:rsidRPr="002775FA">
              <w:rPr>
                <w:rFonts w:ascii="Aptos" w:hAnsi="Aptos" w:cs="Arial"/>
              </w:rPr>
              <w:t>whom</w:t>
            </w:r>
          </w:p>
          <w:p w14:paraId="69181672" w14:textId="32797513" w:rsidR="005C6240" w:rsidRPr="002775FA" w:rsidRDefault="00CC0751">
            <w:pPr>
              <w:spacing w:after="0" w:line="249" w:lineRule="exact"/>
              <w:ind w:left="102" w:right="-20"/>
              <w:rPr>
                <w:rFonts w:ascii="Aptos" w:hAnsi="Aptos" w:cs="Arial"/>
              </w:rPr>
            </w:pPr>
            <w:r>
              <w:rPr>
                <w:rFonts w:ascii="Aptos" w:hAnsi="Aptos" w:cs="Arial"/>
              </w:rPr>
              <w:t>Applications</w:t>
            </w:r>
            <w:r w:rsidR="005C6240" w:rsidRPr="002775FA">
              <w:rPr>
                <w:rFonts w:ascii="Aptos" w:hAnsi="Aptos" w:cs="Arial"/>
                <w:spacing w:val="-12"/>
              </w:rPr>
              <w:t xml:space="preserve"> </w:t>
            </w:r>
            <w:r w:rsidR="005C6240" w:rsidRPr="002775FA">
              <w:rPr>
                <w:rFonts w:ascii="Aptos" w:hAnsi="Aptos" w:cs="Arial"/>
              </w:rPr>
              <w:t>will</w:t>
            </w:r>
            <w:r w:rsidR="005C6240" w:rsidRPr="002775FA">
              <w:rPr>
                <w:rFonts w:ascii="Aptos" w:hAnsi="Aptos" w:cs="Arial"/>
                <w:spacing w:val="-3"/>
              </w:rPr>
              <w:t xml:space="preserve"> </w:t>
            </w:r>
            <w:r w:rsidR="005C6240" w:rsidRPr="002775FA">
              <w:rPr>
                <w:rFonts w:ascii="Aptos" w:hAnsi="Aptos" w:cs="Arial"/>
              </w:rPr>
              <w:t>be</w:t>
            </w:r>
            <w:r w:rsidR="005C6240" w:rsidRPr="002775FA">
              <w:rPr>
                <w:rFonts w:ascii="Aptos" w:hAnsi="Aptos" w:cs="Arial"/>
                <w:spacing w:val="-2"/>
              </w:rPr>
              <w:t xml:space="preserve"> </w:t>
            </w:r>
            <w:r w:rsidR="005C6240" w:rsidRPr="002775FA">
              <w:rPr>
                <w:rFonts w:ascii="Aptos" w:hAnsi="Aptos" w:cs="Arial"/>
                <w:spacing w:val="1"/>
              </w:rPr>
              <w:t>s</w:t>
            </w:r>
            <w:r w:rsidR="005C6240" w:rsidRPr="002775FA">
              <w:rPr>
                <w:rFonts w:ascii="Aptos" w:hAnsi="Aptos" w:cs="Arial"/>
              </w:rPr>
              <w:t>ent</w:t>
            </w:r>
          </w:p>
        </w:tc>
        <w:tc>
          <w:tcPr>
            <w:tcW w:w="3580" w:type="pct"/>
            <w:tcBorders>
              <w:top w:val="single" w:sz="4" w:space="0" w:color="000000"/>
              <w:left w:val="single" w:sz="4" w:space="0" w:color="000000"/>
              <w:bottom w:val="single" w:sz="4" w:space="0" w:color="000000"/>
              <w:right w:val="single" w:sz="4" w:space="0" w:color="000000"/>
            </w:tcBorders>
          </w:tcPr>
          <w:p w14:paraId="5C75ACAC" w14:textId="77777777" w:rsidR="00BB1BA0" w:rsidRPr="002775FA" w:rsidRDefault="00563081" w:rsidP="00CC0751">
            <w:pPr>
              <w:spacing w:before="2" w:after="0" w:line="252" w:lineRule="exact"/>
              <w:jc w:val="both"/>
              <w:rPr>
                <w:rFonts w:ascii="Aptos" w:hAnsi="Aptos" w:cs="Arial"/>
              </w:rPr>
            </w:pPr>
            <w:r w:rsidRPr="002775FA">
              <w:rPr>
                <w:rFonts w:ascii="Aptos" w:hAnsi="Aptos" w:cs="Arial"/>
              </w:rPr>
              <w:t xml:space="preserve">Informal enquires about the project should be made to: </w:t>
            </w:r>
          </w:p>
          <w:p w14:paraId="51889EAA" w14:textId="67EC2A65" w:rsidR="00563081" w:rsidRPr="002775FA" w:rsidRDefault="00922693" w:rsidP="00CC0751">
            <w:pPr>
              <w:spacing w:before="2" w:after="0" w:line="252" w:lineRule="exact"/>
              <w:jc w:val="both"/>
              <w:rPr>
                <w:rFonts w:ascii="Aptos" w:hAnsi="Aptos" w:cs="Arial"/>
              </w:rPr>
            </w:pPr>
            <w:r w:rsidRPr="00922693">
              <w:rPr>
                <w:rFonts w:ascii="Aptos" w:hAnsi="Aptos" w:cs="Arial"/>
              </w:rPr>
              <w:t xml:space="preserve">Email </w:t>
            </w:r>
            <w:proofErr w:type="gramStart"/>
            <w:r w:rsidRPr="00922693">
              <w:rPr>
                <w:rFonts w:ascii="Aptos" w:hAnsi="Aptos" w:cs="Arial"/>
              </w:rPr>
              <w:t>Address :</w:t>
            </w:r>
            <w:proofErr w:type="gramEnd"/>
            <w:r w:rsidRPr="00922693">
              <w:t xml:space="preserve"> </w:t>
            </w:r>
            <w:hyperlink r:id="rId9" w:history="1">
              <w:r w:rsidRPr="00922693">
                <w:rPr>
                  <w:rStyle w:val="Hyperlink"/>
                  <w:bCs/>
                  <w:lang w:eastAsia="en-PK"/>
                </w:rPr>
                <w:t>phdadmission269@gmail.com</w:t>
              </w:r>
            </w:hyperlink>
          </w:p>
        </w:tc>
      </w:tr>
    </w:tbl>
    <w:p w14:paraId="1C7C55B8" w14:textId="77777777" w:rsidR="00CF0746" w:rsidRPr="000A0294" w:rsidRDefault="00CF0746">
      <w:pPr>
        <w:spacing w:after="0" w:line="200" w:lineRule="exact"/>
        <w:rPr>
          <w:rFonts w:ascii="Arial" w:hAnsi="Arial" w:cs="Arial"/>
        </w:rPr>
      </w:pPr>
    </w:p>
    <w:p w14:paraId="7FF3B07A" w14:textId="77777777" w:rsidR="00DA3F3C" w:rsidRDefault="00DA3F3C">
      <w:pPr>
        <w:spacing w:before="31" w:after="0" w:line="240" w:lineRule="auto"/>
        <w:ind w:left="440" w:right="-20"/>
        <w:rPr>
          <w:rFonts w:ascii="Arial" w:hAnsi="Arial" w:cs="Arial"/>
          <w:b/>
          <w:bCs/>
        </w:rPr>
      </w:pPr>
    </w:p>
    <w:p w14:paraId="68F12A50" w14:textId="42C6378C" w:rsidR="00CF0746" w:rsidRPr="000A0294" w:rsidRDefault="00CF0746" w:rsidP="007521E6">
      <w:pPr>
        <w:spacing w:before="31" w:after="0" w:line="240" w:lineRule="auto"/>
        <w:ind w:right="-20"/>
        <w:rPr>
          <w:rFonts w:ascii="Arial" w:hAnsi="Arial" w:cs="Arial"/>
        </w:rPr>
      </w:pPr>
      <w:r w:rsidRPr="000A0294">
        <w:rPr>
          <w:rFonts w:ascii="Arial" w:hAnsi="Arial" w:cs="Arial"/>
          <w:b/>
          <w:bCs/>
        </w:rPr>
        <w:t>Candidate</w:t>
      </w:r>
      <w:r w:rsidRPr="000A0294">
        <w:rPr>
          <w:rFonts w:ascii="Arial" w:hAnsi="Arial" w:cs="Arial"/>
          <w:b/>
          <w:bCs/>
          <w:spacing w:val="-11"/>
        </w:rPr>
        <w:t xml:space="preserve"> </w:t>
      </w:r>
      <w:r w:rsidRPr="000A0294">
        <w:rPr>
          <w:rFonts w:ascii="Arial" w:hAnsi="Arial" w:cs="Arial"/>
          <w:b/>
          <w:bCs/>
        </w:rPr>
        <w:t>profile</w:t>
      </w:r>
    </w:p>
    <w:p w14:paraId="06F1414B" w14:textId="77777777" w:rsidR="00CF0746" w:rsidRPr="000A0294" w:rsidRDefault="00CF0746">
      <w:pPr>
        <w:spacing w:before="12" w:after="0" w:line="240" w:lineRule="exact"/>
        <w:rPr>
          <w:rFonts w:ascii="Arial" w:hAnsi="Arial" w:cs="Arial"/>
        </w:rPr>
      </w:pPr>
    </w:p>
    <w:tbl>
      <w:tblPr>
        <w:tblW w:w="5000" w:type="pct"/>
        <w:tblCellMar>
          <w:left w:w="0" w:type="dxa"/>
          <w:right w:w="0" w:type="dxa"/>
        </w:tblCellMar>
        <w:tblLook w:val="01E0" w:firstRow="1" w:lastRow="1" w:firstColumn="1" w:lastColumn="1" w:noHBand="0" w:noVBand="0"/>
      </w:tblPr>
      <w:tblGrid>
        <w:gridCol w:w="1652"/>
        <w:gridCol w:w="3845"/>
        <w:gridCol w:w="3533"/>
      </w:tblGrid>
      <w:tr w:rsidR="00C71AAE" w:rsidRPr="002775FA" w14:paraId="7934082C" w14:textId="77777777" w:rsidTr="002C336A">
        <w:trPr>
          <w:trHeight w:hRule="exact" w:val="365"/>
        </w:trPr>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281E1" w14:textId="77777777" w:rsidR="00CF0746" w:rsidRPr="002775FA" w:rsidRDefault="00CF0746">
            <w:pPr>
              <w:rPr>
                <w:rFonts w:ascii="Aptos" w:hAnsi="Aptos" w:cs="Arial"/>
              </w:rPr>
            </w:pPr>
          </w:p>
        </w:tc>
        <w:tc>
          <w:tcPr>
            <w:tcW w:w="21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D9851" w14:textId="77777777" w:rsidR="00CF0746" w:rsidRPr="002775FA" w:rsidRDefault="00CF0746">
            <w:pPr>
              <w:spacing w:after="0" w:line="251" w:lineRule="exact"/>
              <w:ind w:left="1332" w:right="1312"/>
              <w:jc w:val="center"/>
              <w:rPr>
                <w:rFonts w:ascii="Aptos" w:hAnsi="Aptos" w:cs="Arial"/>
              </w:rPr>
            </w:pPr>
            <w:r w:rsidRPr="002775FA">
              <w:rPr>
                <w:rFonts w:ascii="Aptos" w:hAnsi="Aptos" w:cs="Arial"/>
                <w:b/>
                <w:bCs/>
                <w:w w:val="99"/>
              </w:rPr>
              <w:t>Essential</w:t>
            </w:r>
          </w:p>
        </w:tc>
        <w:tc>
          <w:tcPr>
            <w:tcW w:w="19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90D68" w14:textId="77777777" w:rsidR="00CF0746" w:rsidRPr="002775FA" w:rsidRDefault="00CF0746">
            <w:pPr>
              <w:spacing w:after="0" w:line="251" w:lineRule="exact"/>
              <w:ind w:left="1163" w:right="1143"/>
              <w:jc w:val="center"/>
              <w:rPr>
                <w:rFonts w:ascii="Aptos" w:hAnsi="Aptos" w:cs="Arial"/>
              </w:rPr>
            </w:pPr>
            <w:r w:rsidRPr="002775FA">
              <w:rPr>
                <w:rFonts w:ascii="Aptos" w:hAnsi="Aptos" w:cs="Arial"/>
                <w:b/>
                <w:bCs/>
                <w:w w:val="99"/>
              </w:rPr>
              <w:t>Desirable</w:t>
            </w:r>
          </w:p>
        </w:tc>
      </w:tr>
      <w:tr w:rsidR="00C71AAE" w:rsidRPr="002775FA" w14:paraId="69E179EA" w14:textId="77777777" w:rsidTr="002C336A">
        <w:trPr>
          <w:trHeight w:hRule="exact" w:val="3325"/>
        </w:trPr>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A856E" w14:textId="77777777" w:rsidR="00CF0746" w:rsidRPr="002775FA" w:rsidRDefault="00CF0746">
            <w:pPr>
              <w:spacing w:before="17" w:after="0" w:line="240" w:lineRule="exact"/>
              <w:rPr>
                <w:rFonts w:ascii="Aptos" w:hAnsi="Aptos" w:cs="Arial"/>
              </w:rPr>
            </w:pPr>
          </w:p>
          <w:p w14:paraId="664DBA21" w14:textId="19BBA803" w:rsidR="00CF0746" w:rsidRPr="002775FA" w:rsidRDefault="00CF0746" w:rsidP="00726D14">
            <w:pPr>
              <w:spacing w:after="0" w:line="252" w:lineRule="exact"/>
              <w:ind w:left="28" w:right="184"/>
              <w:rPr>
                <w:rFonts w:ascii="Aptos" w:hAnsi="Aptos" w:cs="Arial"/>
                <w:b/>
                <w:bCs/>
              </w:rPr>
            </w:pPr>
            <w:r w:rsidRPr="002775FA">
              <w:rPr>
                <w:rFonts w:ascii="Aptos" w:hAnsi="Aptos" w:cs="Arial"/>
                <w:b/>
                <w:bCs/>
              </w:rPr>
              <w:t>Qualifications, Experience</w:t>
            </w:r>
            <w:r w:rsidRPr="002775FA">
              <w:rPr>
                <w:rFonts w:ascii="Aptos" w:hAnsi="Aptos" w:cs="Arial"/>
                <w:b/>
                <w:bCs/>
                <w:spacing w:val="-12"/>
              </w:rPr>
              <w:t xml:space="preserve"> </w:t>
            </w:r>
            <w:r w:rsidRPr="002775FA">
              <w:rPr>
                <w:rFonts w:ascii="Aptos" w:hAnsi="Aptos" w:cs="Arial"/>
                <w:b/>
                <w:bCs/>
              </w:rPr>
              <w:t>and</w:t>
            </w:r>
            <w:r w:rsidRPr="002775FA">
              <w:rPr>
                <w:rFonts w:ascii="Aptos" w:hAnsi="Aptos" w:cs="Arial"/>
                <w:b/>
                <w:bCs/>
                <w:spacing w:val="-4"/>
              </w:rPr>
              <w:t xml:space="preserve"> </w:t>
            </w:r>
            <w:r w:rsidRPr="002775FA">
              <w:rPr>
                <w:rFonts w:ascii="Aptos" w:hAnsi="Aptos" w:cs="Arial"/>
                <w:b/>
                <w:bCs/>
              </w:rPr>
              <w:t>Skills</w:t>
            </w:r>
          </w:p>
        </w:tc>
        <w:tc>
          <w:tcPr>
            <w:tcW w:w="21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9AF64" w14:textId="72525D9D" w:rsidR="00696AF0" w:rsidRPr="002775FA" w:rsidRDefault="003A2AFB" w:rsidP="00BB1BA0">
            <w:pPr>
              <w:spacing w:after="0" w:line="239" w:lineRule="auto"/>
              <w:rPr>
                <w:rFonts w:ascii="Aptos" w:hAnsi="Aptos" w:cs="Arial"/>
              </w:rPr>
            </w:pPr>
            <w:r w:rsidRPr="002775FA">
              <w:rPr>
                <w:rFonts w:ascii="Aptos" w:hAnsi="Aptos" w:cs="Arial"/>
              </w:rPr>
              <w:t>D</w:t>
            </w:r>
            <w:r w:rsidR="005B37DC" w:rsidRPr="002775FA">
              <w:rPr>
                <w:rFonts w:ascii="Aptos" w:hAnsi="Aptos" w:cs="Arial"/>
              </w:rPr>
              <w:t xml:space="preserve">egree in </w:t>
            </w:r>
            <w:r w:rsidR="0045690C" w:rsidRPr="002775FA">
              <w:rPr>
                <w:rFonts w:ascii="Aptos" w:hAnsi="Aptos" w:cs="Arial"/>
              </w:rPr>
              <w:t>Medicine</w:t>
            </w:r>
            <w:r w:rsidR="00AE1408" w:rsidRPr="002775FA">
              <w:rPr>
                <w:rFonts w:ascii="Aptos" w:hAnsi="Aptos" w:cs="Arial"/>
              </w:rPr>
              <w:t>.</w:t>
            </w:r>
          </w:p>
          <w:p w14:paraId="354DF63D" w14:textId="77777777" w:rsidR="00AE1408" w:rsidRPr="002775FA" w:rsidRDefault="00AE1408" w:rsidP="00BB1BA0">
            <w:pPr>
              <w:spacing w:after="0" w:line="239" w:lineRule="auto"/>
              <w:rPr>
                <w:rFonts w:ascii="Aptos" w:hAnsi="Aptos" w:cs="Arial"/>
              </w:rPr>
            </w:pPr>
          </w:p>
          <w:p w14:paraId="30D85251" w14:textId="554FF0D2" w:rsidR="007C0CF2" w:rsidRPr="002775FA" w:rsidRDefault="003A2AFB" w:rsidP="00BB1BA0">
            <w:pPr>
              <w:spacing w:after="0" w:line="239" w:lineRule="auto"/>
              <w:rPr>
                <w:rFonts w:ascii="Aptos" w:hAnsi="Aptos" w:cstheme="minorBidi"/>
              </w:rPr>
            </w:pPr>
            <w:r w:rsidRPr="002775FA">
              <w:rPr>
                <w:rFonts w:ascii="Aptos" w:hAnsi="Aptos" w:cs="Arial"/>
              </w:rPr>
              <w:t>FCPS or equivalent in Psychiatry or have completed FCPS training in psychiatry</w:t>
            </w:r>
          </w:p>
          <w:p w14:paraId="639CFE93" w14:textId="77777777" w:rsidR="007C0CF2" w:rsidRPr="002775FA" w:rsidRDefault="007C0CF2" w:rsidP="00BB1BA0">
            <w:pPr>
              <w:spacing w:after="0" w:line="239" w:lineRule="auto"/>
              <w:rPr>
                <w:rFonts w:ascii="Aptos" w:hAnsi="Aptos" w:cstheme="minorBidi"/>
              </w:rPr>
            </w:pPr>
          </w:p>
          <w:p w14:paraId="4EEA76C7" w14:textId="75DABD4C" w:rsidR="00B13BE7" w:rsidRPr="002775FA" w:rsidRDefault="00175ED0" w:rsidP="00BB1BA0">
            <w:pPr>
              <w:spacing w:after="0" w:line="239" w:lineRule="auto"/>
              <w:rPr>
                <w:rFonts w:ascii="Aptos" w:hAnsi="Aptos" w:cs="Arial"/>
              </w:rPr>
            </w:pPr>
            <w:r w:rsidRPr="002775FA">
              <w:rPr>
                <w:rFonts w:ascii="Aptos" w:hAnsi="Aptos" w:cs="Arial"/>
              </w:rPr>
              <w:t xml:space="preserve">Ability </w:t>
            </w:r>
            <w:r w:rsidR="0045690C" w:rsidRPr="002775FA">
              <w:rPr>
                <w:rFonts w:ascii="Aptos" w:hAnsi="Aptos" w:cs="Arial"/>
              </w:rPr>
              <w:t xml:space="preserve">to organise and manage own workload. </w:t>
            </w:r>
          </w:p>
        </w:tc>
        <w:tc>
          <w:tcPr>
            <w:tcW w:w="19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0BF2C" w14:textId="77777777" w:rsidR="008F0378" w:rsidRPr="002775FA" w:rsidRDefault="00EE34A7" w:rsidP="00BB1BA0">
            <w:pPr>
              <w:spacing w:after="0" w:line="254" w:lineRule="exact"/>
              <w:ind w:right="132"/>
              <w:rPr>
                <w:rFonts w:ascii="Aptos" w:hAnsi="Aptos" w:cs="Arial"/>
              </w:rPr>
            </w:pPr>
            <w:r w:rsidRPr="002775FA">
              <w:rPr>
                <w:rFonts w:ascii="Aptos" w:hAnsi="Aptos" w:cs="Arial"/>
              </w:rPr>
              <w:t xml:space="preserve">Master’s degree in the field of Global Health, Public Health, Epidemiology, Biostatistics, Health Research \ PMDC/HEC-recognized university/institution </w:t>
            </w:r>
          </w:p>
          <w:p w14:paraId="63419FF7" w14:textId="77777777" w:rsidR="008F0378" w:rsidRPr="002775FA" w:rsidRDefault="008F0378" w:rsidP="00BB1BA0">
            <w:pPr>
              <w:spacing w:after="0" w:line="254" w:lineRule="exact"/>
              <w:ind w:right="132"/>
              <w:rPr>
                <w:rFonts w:ascii="Aptos" w:hAnsi="Aptos" w:cs="Arial"/>
              </w:rPr>
            </w:pPr>
          </w:p>
          <w:p w14:paraId="0661019A" w14:textId="624AC669" w:rsidR="00BF05EF" w:rsidRPr="002775FA" w:rsidRDefault="008F0378" w:rsidP="00BB1BA0">
            <w:pPr>
              <w:spacing w:after="0" w:line="254" w:lineRule="exact"/>
              <w:ind w:right="132"/>
              <w:rPr>
                <w:rFonts w:ascii="Aptos" w:hAnsi="Aptos" w:cs="Arial"/>
              </w:rPr>
            </w:pPr>
            <w:r w:rsidRPr="002775FA">
              <w:rPr>
                <w:rFonts w:ascii="Aptos" w:hAnsi="Aptos" w:cs="Arial"/>
              </w:rPr>
              <w:t>E</w:t>
            </w:r>
            <w:r w:rsidR="00EE34A7" w:rsidRPr="002775FA">
              <w:rPr>
                <w:rFonts w:ascii="Aptos" w:hAnsi="Aptos" w:cs="Arial"/>
              </w:rPr>
              <w:t xml:space="preserve">xperience in clinical research in mental health </w:t>
            </w:r>
            <w:r w:rsidR="00BF05EF" w:rsidRPr="002775FA">
              <w:rPr>
                <w:rFonts w:ascii="Aptos" w:hAnsi="Aptos" w:cs="Arial"/>
              </w:rPr>
              <w:t xml:space="preserve">research </w:t>
            </w:r>
          </w:p>
          <w:p w14:paraId="5AF86139" w14:textId="3FA4C91C" w:rsidR="000B48BB" w:rsidRPr="002775FA" w:rsidRDefault="000B48BB" w:rsidP="00BB1BA0">
            <w:pPr>
              <w:spacing w:after="0" w:line="254" w:lineRule="exact"/>
              <w:ind w:right="132"/>
              <w:rPr>
                <w:rFonts w:ascii="Aptos" w:hAnsi="Aptos" w:cs="Arial"/>
              </w:rPr>
            </w:pPr>
          </w:p>
          <w:p w14:paraId="2FC400E7" w14:textId="640852F0" w:rsidR="000B48BB" w:rsidRPr="002775FA" w:rsidRDefault="000B48BB" w:rsidP="00BB1BA0">
            <w:pPr>
              <w:spacing w:after="0" w:line="254" w:lineRule="exact"/>
              <w:ind w:right="132"/>
              <w:rPr>
                <w:rFonts w:ascii="Aptos" w:hAnsi="Aptos" w:cs="Arial"/>
              </w:rPr>
            </w:pPr>
            <w:r w:rsidRPr="002775FA">
              <w:rPr>
                <w:rFonts w:ascii="Aptos" w:hAnsi="Aptos" w:cs="Arial"/>
              </w:rPr>
              <w:t xml:space="preserve">Experience of writing up research </w:t>
            </w:r>
          </w:p>
          <w:p w14:paraId="4A3DCB15" w14:textId="77777777" w:rsidR="000B48BB" w:rsidRPr="002775FA" w:rsidRDefault="000B48BB" w:rsidP="00BB1BA0">
            <w:pPr>
              <w:spacing w:after="0" w:line="254" w:lineRule="exact"/>
              <w:ind w:right="132"/>
              <w:rPr>
                <w:rFonts w:ascii="Aptos" w:hAnsi="Aptos" w:cs="Arial"/>
              </w:rPr>
            </w:pPr>
          </w:p>
          <w:p w14:paraId="13DB94A0" w14:textId="2D233108" w:rsidR="001764A1" w:rsidRPr="002775FA" w:rsidRDefault="001764A1" w:rsidP="00BB1BA0">
            <w:pPr>
              <w:spacing w:after="0" w:line="254" w:lineRule="exact"/>
              <w:ind w:right="132"/>
              <w:rPr>
                <w:rFonts w:ascii="Aptos" w:hAnsi="Aptos" w:cs="Arial"/>
              </w:rPr>
            </w:pPr>
          </w:p>
        </w:tc>
      </w:tr>
      <w:tr w:rsidR="00C71AAE" w:rsidRPr="002775FA" w14:paraId="21954FB5" w14:textId="77777777" w:rsidTr="002C336A">
        <w:trPr>
          <w:trHeight w:hRule="exact" w:val="2842"/>
        </w:trPr>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F0444" w14:textId="618C08F9" w:rsidR="00CF0746" w:rsidRPr="002775FA" w:rsidRDefault="00CF0746">
            <w:pPr>
              <w:spacing w:before="12" w:after="0" w:line="240" w:lineRule="exact"/>
              <w:rPr>
                <w:rFonts w:ascii="Aptos" w:hAnsi="Aptos" w:cs="Arial"/>
              </w:rPr>
            </w:pPr>
          </w:p>
          <w:p w14:paraId="7D235AA6" w14:textId="77777777" w:rsidR="00CF0746" w:rsidRPr="002775FA" w:rsidRDefault="00CF0746">
            <w:pPr>
              <w:spacing w:after="0" w:line="240" w:lineRule="auto"/>
              <w:ind w:left="28" w:right="-20"/>
              <w:rPr>
                <w:rFonts w:ascii="Aptos" w:hAnsi="Aptos" w:cs="Arial"/>
              </w:rPr>
            </w:pPr>
            <w:r w:rsidRPr="002775FA">
              <w:rPr>
                <w:rFonts w:ascii="Aptos" w:hAnsi="Aptos" w:cs="Arial"/>
                <w:b/>
                <w:bCs/>
              </w:rPr>
              <w:t>Attitude</w:t>
            </w:r>
            <w:r w:rsidRPr="002775FA">
              <w:rPr>
                <w:rFonts w:ascii="Aptos" w:hAnsi="Aptos" w:cs="Arial"/>
                <w:b/>
                <w:bCs/>
                <w:spacing w:val="-8"/>
              </w:rPr>
              <w:t xml:space="preserve"> </w:t>
            </w:r>
            <w:r w:rsidRPr="002775FA">
              <w:rPr>
                <w:rFonts w:ascii="Aptos" w:hAnsi="Aptos" w:cs="Arial"/>
                <w:b/>
                <w:bCs/>
              </w:rPr>
              <w:t>and</w:t>
            </w:r>
          </w:p>
          <w:p w14:paraId="50598A1D" w14:textId="77777777" w:rsidR="00CF0746" w:rsidRPr="002775FA" w:rsidRDefault="00CF0746">
            <w:pPr>
              <w:spacing w:after="0" w:line="252" w:lineRule="exact"/>
              <w:ind w:left="28" w:right="-20"/>
              <w:rPr>
                <w:rFonts w:ascii="Aptos" w:hAnsi="Aptos" w:cs="Arial"/>
              </w:rPr>
            </w:pPr>
            <w:r w:rsidRPr="002775FA">
              <w:rPr>
                <w:rFonts w:ascii="Aptos" w:hAnsi="Aptos" w:cs="Arial"/>
                <w:b/>
                <w:bCs/>
              </w:rPr>
              <w:t>Personali</w:t>
            </w:r>
            <w:r w:rsidRPr="002775FA">
              <w:rPr>
                <w:rFonts w:ascii="Aptos" w:hAnsi="Aptos" w:cs="Arial"/>
                <w:b/>
                <w:bCs/>
                <w:spacing w:val="1"/>
              </w:rPr>
              <w:t>t</w:t>
            </w:r>
            <w:r w:rsidRPr="002775FA">
              <w:rPr>
                <w:rFonts w:ascii="Aptos" w:hAnsi="Aptos" w:cs="Arial"/>
                <w:b/>
                <w:bCs/>
              </w:rPr>
              <w:t>y</w:t>
            </w:r>
          </w:p>
        </w:tc>
        <w:tc>
          <w:tcPr>
            <w:tcW w:w="21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EE46A" w14:textId="78DD053E" w:rsidR="00062995" w:rsidRPr="002775FA" w:rsidRDefault="001764A1" w:rsidP="00BB1BA0">
            <w:pPr>
              <w:spacing w:after="0" w:line="239" w:lineRule="auto"/>
              <w:rPr>
                <w:rFonts w:ascii="Aptos" w:hAnsi="Aptos" w:cs="Arial"/>
              </w:rPr>
            </w:pPr>
            <w:r w:rsidRPr="002775FA">
              <w:rPr>
                <w:rFonts w:ascii="Aptos" w:hAnsi="Aptos" w:cs="Arial"/>
              </w:rPr>
              <w:t>Applicants must be highly self-motivated</w:t>
            </w:r>
            <w:r w:rsidR="00175ED0" w:rsidRPr="002775FA">
              <w:rPr>
                <w:rFonts w:ascii="Aptos" w:hAnsi="Aptos" w:cs="Arial"/>
              </w:rPr>
              <w:t xml:space="preserve">, goal-oriented </w:t>
            </w:r>
            <w:r w:rsidRPr="002775FA">
              <w:rPr>
                <w:rFonts w:ascii="Aptos" w:hAnsi="Aptos" w:cs="Arial"/>
              </w:rPr>
              <w:t xml:space="preserve">and will be expected to troubleshoot </w:t>
            </w:r>
            <w:r w:rsidR="00175ED0" w:rsidRPr="002775FA">
              <w:rPr>
                <w:rFonts w:ascii="Aptos" w:hAnsi="Aptos" w:cs="Arial"/>
              </w:rPr>
              <w:t xml:space="preserve">problems </w:t>
            </w:r>
            <w:r w:rsidRPr="002775FA">
              <w:rPr>
                <w:rFonts w:ascii="Aptos" w:hAnsi="Aptos" w:cs="Arial"/>
              </w:rPr>
              <w:t>and drive the project forward.</w:t>
            </w:r>
          </w:p>
          <w:p w14:paraId="3867EB5F" w14:textId="77777777" w:rsidR="001764A1" w:rsidRPr="002775FA" w:rsidRDefault="001764A1" w:rsidP="00BB1BA0">
            <w:pPr>
              <w:spacing w:after="0" w:line="239" w:lineRule="auto"/>
              <w:rPr>
                <w:rFonts w:ascii="Aptos" w:hAnsi="Aptos" w:cs="Arial"/>
              </w:rPr>
            </w:pPr>
          </w:p>
          <w:p w14:paraId="7FBA2565" w14:textId="77777777" w:rsidR="001764A1" w:rsidRPr="002775FA" w:rsidRDefault="001764A1" w:rsidP="00BB1BA0">
            <w:pPr>
              <w:spacing w:after="0" w:line="239" w:lineRule="auto"/>
              <w:rPr>
                <w:rFonts w:ascii="Aptos" w:hAnsi="Aptos" w:cs="Arial"/>
              </w:rPr>
            </w:pPr>
            <w:r w:rsidRPr="002775FA">
              <w:rPr>
                <w:rFonts w:ascii="Aptos" w:hAnsi="Aptos" w:cs="Arial"/>
              </w:rPr>
              <w:t>Applicants must have the ability to work both independently and as part of a team.</w:t>
            </w:r>
          </w:p>
          <w:p w14:paraId="71A6B8A0" w14:textId="77777777" w:rsidR="001764A1" w:rsidRPr="002775FA" w:rsidRDefault="001764A1" w:rsidP="00BB1BA0">
            <w:pPr>
              <w:spacing w:after="0" w:line="239" w:lineRule="auto"/>
              <w:rPr>
                <w:rFonts w:ascii="Aptos" w:hAnsi="Aptos" w:cs="Arial"/>
              </w:rPr>
            </w:pPr>
          </w:p>
          <w:p w14:paraId="27851B10" w14:textId="3582F745" w:rsidR="001764A1" w:rsidRPr="002775FA" w:rsidRDefault="001764A1" w:rsidP="00BB1BA0">
            <w:pPr>
              <w:spacing w:after="0" w:line="239" w:lineRule="auto"/>
              <w:rPr>
                <w:rFonts w:ascii="Aptos" w:hAnsi="Aptos" w:cs="Arial"/>
              </w:rPr>
            </w:pPr>
            <w:r w:rsidRPr="002775FA">
              <w:rPr>
                <w:rFonts w:ascii="Aptos" w:hAnsi="Aptos" w:cs="Arial"/>
              </w:rPr>
              <w:t>Desire to learn new skills relevant to the project</w:t>
            </w:r>
          </w:p>
        </w:tc>
        <w:tc>
          <w:tcPr>
            <w:tcW w:w="19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12343" w14:textId="77777777" w:rsidR="00CF0746" w:rsidRPr="002775FA" w:rsidRDefault="001764A1" w:rsidP="00BB1BA0">
            <w:pPr>
              <w:spacing w:after="0" w:line="239" w:lineRule="auto"/>
              <w:rPr>
                <w:rFonts w:ascii="Aptos" w:hAnsi="Aptos" w:cs="Arial"/>
              </w:rPr>
            </w:pPr>
            <w:r w:rsidRPr="002775FA">
              <w:rPr>
                <w:rFonts w:ascii="Aptos" w:hAnsi="Aptos" w:cs="Arial"/>
              </w:rPr>
              <w:t>Excellent written and verbal communication skills and organisational skills</w:t>
            </w:r>
          </w:p>
          <w:p w14:paraId="06395B51" w14:textId="77777777" w:rsidR="00A319D1" w:rsidRPr="002775FA" w:rsidRDefault="00A319D1" w:rsidP="00BB1BA0">
            <w:pPr>
              <w:spacing w:after="0" w:line="239" w:lineRule="auto"/>
              <w:rPr>
                <w:rFonts w:ascii="Aptos" w:hAnsi="Aptos" w:cs="Arial"/>
              </w:rPr>
            </w:pPr>
          </w:p>
          <w:p w14:paraId="386BFB52" w14:textId="091FF835" w:rsidR="00A319D1" w:rsidRPr="002775FA" w:rsidRDefault="00A319D1" w:rsidP="00BB1BA0">
            <w:pPr>
              <w:spacing w:after="0" w:line="239" w:lineRule="auto"/>
              <w:rPr>
                <w:rFonts w:ascii="Aptos" w:hAnsi="Aptos" w:cs="Arial"/>
              </w:rPr>
            </w:pPr>
            <w:r w:rsidRPr="002775FA">
              <w:rPr>
                <w:rFonts w:ascii="Aptos" w:hAnsi="Aptos" w:cs="Arial"/>
              </w:rPr>
              <w:t>Willingness to take and give advice</w:t>
            </w:r>
          </w:p>
        </w:tc>
      </w:tr>
    </w:tbl>
    <w:p w14:paraId="35783136" w14:textId="77777777" w:rsidR="00DA3F3C" w:rsidRDefault="00DA3F3C" w:rsidP="00F519F6">
      <w:pPr>
        <w:spacing w:after="120" w:line="240" w:lineRule="atLeast"/>
        <w:rPr>
          <w:rFonts w:ascii="Arial" w:hAnsi="Arial" w:cs="Arial"/>
        </w:rPr>
      </w:pPr>
    </w:p>
    <w:p w14:paraId="309CF6B9" w14:textId="788D32FD" w:rsidR="00A80B20" w:rsidRPr="007521E6" w:rsidRDefault="00F519F6" w:rsidP="00CC0751">
      <w:pPr>
        <w:spacing w:after="120" w:line="240" w:lineRule="atLeast"/>
        <w:jc w:val="both"/>
        <w:rPr>
          <w:rFonts w:ascii="Arial" w:hAnsi="Arial" w:cs="Arial"/>
          <w:sz w:val="20"/>
          <w:szCs w:val="20"/>
        </w:rPr>
      </w:pPr>
      <w:r w:rsidRPr="007521E6">
        <w:rPr>
          <w:rFonts w:ascii="Arial" w:hAnsi="Arial" w:cs="Arial"/>
          <w:sz w:val="20"/>
          <w:szCs w:val="20"/>
        </w:rPr>
        <w:t xml:space="preserve">Keele University values diversity and is committed to ensuring equality of opportunity. In support of these commitments, Keele University particularly welcomes applications from women and from individuals of black and ethnic minority backgrounds for this post. More information is available on these web pages: </w:t>
      </w:r>
    </w:p>
    <w:p w14:paraId="296A025D" w14:textId="76EBA3CE" w:rsidR="000A0294" w:rsidRPr="007521E6" w:rsidRDefault="000B2B36" w:rsidP="00F519F6">
      <w:pPr>
        <w:spacing w:after="120" w:line="240" w:lineRule="atLeast"/>
        <w:rPr>
          <w:rFonts w:ascii="Arial" w:hAnsi="Arial" w:cs="Arial"/>
          <w:sz w:val="20"/>
          <w:szCs w:val="20"/>
        </w:rPr>
      </w:pPr>
      <w:hyperlink r:id="rId10" w:history="1">
        <w:r w:rsidR="000A0294" w:rsidRPr="007521E6">
          <w:rPr>
            <w:rStyle w:val="Hyperlink"/>
            <w:rFonts w:ascii="Arial" w:hAnsi="Arial" w:cs="Arial"/>
            <w:sz w:val="20"/>
            <w:szCs w:val="20"/>
          </w:rPr>
          <w:t>https://www.keele.ac.uk/equalitydiversity/</w:t>
        </w:r>
      </w:hyperlink>
      <w:r w:rsidR="00F519F6" w:rsidRPr="007521E6">
        <w:rPr>
          <w:rFonts w:ascii="Arial" w:hAnsi="Arial" w:cs="Arial"/>
          <w:sz w:val="20"/>
          <w:szCs w:val="20"/>
        </w:rPr>
        <w:t xml:space="preserve"> </w:t>
      </w:r>
    </w:p>
    <w:p w14:paraId="3670EA4C" w14:textId="7A4C1FF5" w:rsidR="00986F05" w:rsidRDefault="000B2B36" w:rsidP="00986F05">
      <w:pPr>
        <w:spacing w:after="120" w:line="240" w:lineRule="atLeast"/>
        <w:rPr>
          <w:rFonts w:ascii="Arial" w:hAnsi="Arial" w:cs="Arial"/>
          <w:sz w:val="20"/>
          <w:szCs w:val="20"/>
        </w:rPr>
      </w:pPr>
      <w:hyperlink r:id="rId11" w:history="1">
        <w:r w:rsidR="000A0294" w:rsidRPr="007521E6">
          <w:rPr>
            <w:rStyle w:val="Hyperlink"/>
            <w:rFonts w:ascii="Arial" w:hAnsi="Arial" w:cs="Arial"/>
            <w:sz w:val="20"/>
            <w:szCs w:val="20"/>
          </w:rPr>
          <w:t>https://www.keele.ac.uk/athenaswan/</w:t>
        </w:r>
      </w:hyperlink>
      <w:r w:rsidR="006B34BC" w:rsidRPr="007521E6">
        <w:rPr>
          <w:rStyle w:val="Hyperlink"/>
          <w:rFonts w:ascii="Arial" w:hAnsi="Arial" w:cs="Arial"/>
          <w:sz w:val="20"/>
          <w:szCs w:val="20"/>
        </w:rPr>
        <w:t xml:space="preserve">  </w:t>
      </w:r>
      <w:hyperlink r:id="rId12" w:history="1">
        <w:r w:rsidR="006B34BC" w:rsidRPr="007521E6">
          <w:rPr>
            <w:rStyle w:val="Hyperlink"/>
            <w:rFonts w:ascii="Arial" w:hAnsi="Arial" w:cs="Arial"/>
            <w:sz w:val="20"/>
            <w:szCs w:val="20"/>
          </w:rPr>
          <w:t>https://www.keele.ac.</w:t>
        </w:r>
        <w:r w:rsidR="006B34BC" w:rsidRPr="007521E6">
          <w:rPr>
            <w:rFonts w:ascii="Arial" w:hAnsi="Arial" w:cs="Arial"/>
            <w:b/>
            <w:bCs/>
            <w:noProof/>
            <w:sz w:val="20"/>
            <w:szCs w:val="20"/>
            <w:u w:val="single"/>
            <w:lang w:eastAsia="en-GB"/>
          </w:rPr>
          <w:t xml:space="preserve"> </w:t>
        </w:r>
        <w:proofErr w:type="spellStart"/>
        <w:r w:rsidR="006B34BC" w:rsidRPr="007521E6">
          <w:rPr>
            <w:rStyle w:val="Hyperlink"/>
            <w:rFonts w:ascii="Arial" w:hAnsi="Arial" w:cs="Arial"/>
            <w:sz w:val="20"/>
            <w:szCs w:val="20"/>
          </w:rPr>
          <w:t>uk</w:t>
        </w:r>
        <w:proofErr w:type="spellEnd"/>
        <w:r w:rsidR="006B34BC" w:rsidRPr="007521E6">
          <w:rPr>
            <w:rStyle w:val="Hyperlink"/>
            <w:rFonts w:ascii="Arial" w:hAnsi="Arial" w:cs="Arial"/>
            <w:sz w:val="20"/>
            <w:szCs w:val="20"/>
          </w:rPr>
          <w:t>/</w:t>
        </w:r>
        <w:proofErr w:type="spellStart"/>
        <w:r w:rsidR="006B34BC" w:rsidRPr="007521E6">
          <w:rPr>
            <w:rStyle w:val="Hyperlink"/>
            <w:rFonts w:ascii="Arial" w:hAnsi="Arial" w:cs="Arial"/>
            <w:sz w:val="20"/>
            <w:szCs w:val="20"/>
          </w:rPr>
          <w:t>raceequalitycharter</w:t>
        </w:r>
        <w:proofErr w:type="spellEnd"/>
        <w:r w:rsidR="006B34BC" w:rsidRPr="007521E6">
          <w:rPr>
            <w:rStyle w:val="Hyperlink"/>
            <w:rFonts w:ascii="Arial" w:hAnsi="Arial" w:cs="Arial"/>
            <w:sz w:val="20"/>
            <w:szCs w:val="20"/>
          </w:rPr>
          <w:t>/</w:t>
        </w:r>
        <w:proofErr w:type="spellStart"/>
        <w:r w:rsidR="006B34BC" w:rsidRPr="007521E6">
          <w:rPr>
            <w:rStyle w:val="Hyperlink"/>
            <w:rFonts w:ascii="Arial" w:hAnsi="Arial" w:cs="Arial"/>
            <w:sz w:val="20"/>
            <w:szCs w:val="20"/>
          </w:rPr>
          <w:t>disabilityconfident</w:t>
        </w:r>
        <w:proofErr w:type="spellEnd"/>
        <w:r w:rsidR="006B34BC" w:rsidRPr="007521E6">
          <w:rPr>
            <w:rStyle w:val="Hyperlink"/>
            <w:rFonts w:ascii="Arial" w:hAnsi="Arial" w:cs="Arial"/>
            <w:sz w:val="20"/>
            <w:szCs w:val="20"/>
          </w:rPr>
          <w:t>/</w:t>
        </w:r>
      </w:hyperlink>
    </w:p>
    <w:p w14:paraId="5572EA52" w14:textId="3494306B" w:rsidR="00986F05" w:rsidRDefault="00986F05" w:rsidP="00986F05">
      <w:pPr>
        <w:spacing w:after="120" w:line="240" w:lineRule="atLeast"/>
        <w:rPr>
          <w:rFonts w:ascii="Arial" w:hAnsi="Arial" w:cs="Arial"/>
          <w:sz w:val="20"/>
          <w:szCs w:val="20"/>
        </w:rPr>
      </w:pPr>
    </w:p>
    <w:p w14:paraId="3F4F9989" w14:textId="6686D79F" w:rsidR="001A495E" w:rsidRPr="002775FA" w:rsidRDefault="001A495E">
      <w:pPr>
        <w:widowControl/>
        <w:spacing w:after="0" w:line="240" w:lineRule="auto"/>
        <w:rPr>
          <w:rFonts w:ascii="Aptos" w:hAnsi="Aptos" w:cs="Arial"/>
        </w:rPr>
      </w:pPr>
    </w:p>
    <w:p w14:paraId="3DE75026" w14:textId="77777777" w:rsidR="00CC0751" w:rsidRDefault="00CC0751">
      <w:pPr>
        <w:widowControl/>
        <w:spacing w:after="0" w:line="240" w:lineRule="auto"/>
        <w:rPr>
          <w:rFonts w:ascii="Aptos" w:hAnsi="Aptos" w:cs="Arial"/>
          <w:b/>
          <w:bCs/>
        </w:rPr>
      </w:pPr>
      <w:r>
        <w:rPr>
          <w:rFonts w:ascii="Aptos" w:hAnsi="Aptos" w:cs="Arial"/>
          <w:b/>
          <w:bCs/>
        </w:rPr>
        <w:br w:type="page"/>
      </w:r>
    </w:p>
    <w:p w14:paraId="6146278A" w14:textId="3FE49520" w:rsidR="007F7143" w:rsidRPr="002775FA" w:rsidRDefault="00CC0751" w:rsidP="007F7143">
      <w:pPr>
        <w:widowControl/>
        <w:spacing w:after="0" w:line="240" w:lineRule="auto"/>
        <w:jc w:val="center"/>
        <w:rPr>
          <w:rFonts w:ascii="Aptos" w:hAnsi="Aptos" w:cs="Arial"/>
          <w:b/>
          <w:bCs/>
        </w:rPr>
      </w:pPr>
      <w:r w:rsidRPr="002775FA">
        <w:rPr>
          <w:rFonts w:ascii="Aptos" w:hAnsi="Aptos" w:cs="Arial"/>
          <w:b/>
          <w:bCs/>
        </w:rPr>
        <w:lastRenderedPageBreak/>
        <w:t>PROJECT INFORMATION</w:t>
      </w:r>
    </w:p>
    <w:p w14:paraId="6502D174" w14:textId="77777777" w:rsidR="007F7143" w:rsidRPr="002775FA" w:rsidRDefault="007F7143" w:rsidP="007F7143">
      <w:pPr>
        <w:widowControl/>
        <w:spacing w:after="0" w:line="240" w:lineRule="auto"/>
        <w:jc w:val="center"/>
        <w:rPr>
          <w:rFonts w:ascii="Aptos" w:hAnsi="Aptos" w:cs="Arial"/>
        </w:rPr>
      </w:pPr>
    </w:p>
    <w:p w14:paraId="2D36D404" w14:textId="77777777" w:rsidR="009B4995" w:rsidRPr="002775FA" w:rsidRDefault="00986F05" w:rsidP="000D3F62">
      <w:pPr>
        <w:widowControl/>
        <w:spacing w:after="0" w:line="240" w:lineRule="auto"/>
        <w:rPr>
          <w:rFonts w:ascii="Aptos" w:hAnsi="Aptos" w:cs="Arial"/>
          <w:b/>
          <w:bCs/>
        </w:rPr>
      </w:pPr>
      <w:r w:rsidRPr="002775FA">
        <w:rPr>
          <w:rFonts w:ascii="Aptos" w:hAnsi="Aptos" w:cs="Arial"/>
          <w:b/>
          <w:bCs/>
        </w:rPr>
        <w:t>Supervisory Team:</w:t>
      </w:r>
      <w:r w:rsidR="009B4995" w:rsidRPr="002775FA">
        <w:rPr>
          <w:rFonts w:ascii="Aptos" w:hAnsi="Aptos" w:cs="Arial"/>
          <w:b/>
          <w:bCs/>
        </w:rPr>
        <w:t xml:space="preserve"> Principal Supervisor: Prof Saeed Farooq</w:t>
      </w:r>
    </w:p>
    <w:p w14:paraId="09ABB467" w14:textId="75185C69" w:rsidR="006B34BC" w:rsidRPr="002775FA" w:rsidRDefault="004762C6" w:rsidP="000D3F62">
      <w:pPr>
        <w:widowControl/>
        <w:spacing w:after="0" w:line="240" w:lineRule="auto"/>
        <w:rPr>
          <w:rFonts w:ascii="Aptos" w:hAnsi="Aptos" w:cs="Arial"/>
        </w:rPr>
      </w:pPr>
      <w:r>
        <w:rPr>
          <w:rFonts w:ascii="Aptos" w:hAnsi="Aptos" w:cs="Arial"/>
          <w:b/>
          <w:bCs/>
        </w:rPr>
        <w:t>Co-Supervisors</w:t>
      </w:r>
      <w:r w:rsidR="009B4995" w:rsidRPr="002775FA">
        <w:rPr>
          <w:rFonts w:ascii="Aptos" w:hAnsi="Aptos" w:cs="Arial"/>
          <w:b/>
          <w:bCs/>
        </w:rPr>
        <w:t xml:space="preserve">: </w:t>
      </w:r>
      <w:r w:rsidR="00CC0751">
        <w:rPr>
          <w:rFonts w:ascii="Aptos" w:hAnsi="Aptos" w:cs="Arial"/>
          <w:b/>
          <w:bCs/>
        </w:rPr>
        <w:t>To be confirmed later</w:t>
      </w:r>
    </w:p>
    <w:p w14:paraId="67C89EF0" w14:textId="168652FA" w:rsidR="00986F05" w:rsidRPr="002775FA" w:rsidRDefault="00986F05" w:rsidP="00F519F6">
      <w:pPr>
        <w:spacing w:after="120" w:line="240" w:lineRule="atLeast"/>
        <w:rPr>
          <w:rFonts w:ascii="Aptos" w:hAnsi="Aptos" w:cs="Arial"/>
        </w:rPr>
      </w:pPr>
    </w:p>
    <w:p w14:paraId="6EED7C93" w14:textId="78881268" w:rsidR="00596A8C" w:rsidRPr="002775FA" w:rsidRDefault="00986F05" w:rsidP="00CC0751">
      <w:pPr>
        <w:spacing w:after="120" w:line="240" w:lineRule="atLeast"/>
        <w:jc w:val="both"/>
        <w:rPr>
          <w:rFonts w:ascii="Aptos" w:hAnsi="Aptos" w:cs="Arial"/>
          <w:b/>
          <w:bCs/>
          <w:color w:val="000000"/>
        </w:rPr>
      </w:pPr>
      <w:r w:rsidRPr="002775FA">
        <w:rPr>
          <w:rFonts w:ascii="Aptos" w:hAnsi="Aptos" w:cs="Arial"/>
          <w:b/>
          <w:bCs/>
        </w:rPr>
        <w:t>Project Title:</w:t>
      </w:r>
      <w:r w:rsidR="00DF5586" w:rsidRPr="002775FA">
        <w:rPr>
          <w:rFonts w:ascii="Aptos" w:hAnsi="Aptos" w:cs="Arial"/>
          <w:color w:val="000000"/>
        </w:rPr>
        <w:t xml:space="preserve"> </w:t>
      </w:r>
      <w:r w:rsidR="00DF5586" w:rsidRPr="002775FA">
        <w:rPr>
          <w:rFonts w:ascii="Aptos" w:hAnsi="Aptos" w:cs="Arial"/>
          <w:b/>
          <w:bCs/>
          <w:color w:val="000000"/>
        </w:rPr>
        <w:t>Translating evidence for Early Intervention in Psychosis in Low and Lower-Middle Countries LMICs: Implementation and Evaluation</w:t>
      </w:r>
    </w:p>
    <w:p w14:paraId="2ECD4E60" w14:textId="0C1A4745" w:rsidR="008E4B2D" w:rsidRPr="002775FA" w:rsidRDefault="008E4B2D" w:rsidP="00CC0751">
      <w:pPr>
        <w:spacing w:after="0" w:line="360" w:lineRule="auto"/>
        <w:jc w:val="both"/>
        <w:rPr>
          <w:rFonts w:ascii="Aptos" w:hAnsi="Aptos" w:cs="Arial"/>
        </w:rPr>
      </w:pPr>
      <w:r w:rsidRPr="002775FA">
        <w:rPr>
          <w:rFonts w:ascii="Aptos" w:hAnsi="Aptos" w:cs="Arial"/>
        </w:rPr>
        <w:t>In high-income countries, early intervention in psychosis (EIP) services provide treatment for psychosis as early as possible. These services can significantly improve outcomes, including longer time in employment, less hospitalisation and better overall functioning. However, these services rarely exist in low- and lower-middle-income countries (LMICs). The TRANSLATE programme aims to develop and establish EIP services in Pakistan and Sri Lanka and assess whether the services can help to improve the health outcomes among people with first-episode psychosis (FEP). It also aims to understand the factors that are associated with treatment-resistant schizophrenia (TRS) and whether we can develop a tool that can predict its likelihood.</w:t>
      </w:r>
    </w:p>
    <w:p w14:paraId="22C764F7" w14:textId="2A74E3D4" w:rsidR="00546E1D" w:rsidRPr="002775FA" w:rsidRDefault="00225FB7" w:rsidP="004762C6">
      <w:pPr>
        <w:spacing w:after="0" w:line="360" w:lineRule="auto"/>
        <w:jc w:val="both"/>
        <w:rPr>
          <w:rFonts w:ascii="Aptos" w:hAnsi="Aptos" w:cs="Arial"/>
        </w:rPr>
      </w:pPr>
      <w:r w:rsidRPr="002775FA">
        <w:rPr>
          <w:rFonts w:ascii="Aptos" w:hAnsi="Aptos" w:cs="Arial"/>
          <w:b/>
          <w:bCs/>
        </w:rPr>
        <w:t>TRANSLATE</w:t>
      </w:r>
      <w:r w:rsidR="00596A8C" w:rsidRPr="002775FA">
        <w:rPr>
          <w:rFonts w:ascii="Aptos" w:hAnsi="Aptos" w:cs="Arial"/>
        </w:rPr>
        <w:t xml:space="preserve"> </w:t>
      </w:r>
      <w:r w:rsidR="00C80974" w:rsidRPr="002775FA">
        <w:rPr>
          <w:rFonts w:ascii="Aptos" w:hAnsi="Aptos" w:cs="Arial"/>
        </w:rPr>
        <w:t xml:space="preserve">is </w:t>
      </w:r>
      <w:r w:rsidR="00F00325" w:rsidRPr="002775FA">
        <w:rPr>
          <w:rFonts w:ascii="Aptos" w:hAnsi="Aptos" w:cs="Arial"/>
        </w:rPr>
        <w:t xml:space="preserve">an </w:t>
      </w:r>
      <w:r w:rsidR="00C80974" w:rsidRPr="002775FA">
        <w:rPr>
          <w:rFonts w:ascii="Aptos" w:hAnsi="Aptos" w:cs="Arial"/>
        </w:rPr>
        <w:t xml:space="preserve">applied health research programme </w:t>
      </w:r>
      <w:r w:rsidR="003159C3" w:rsidRPr="002775FA">
        <w:rPr>
          <w:rFonts w:ascii="Aptos" w:hAnsi="Aptos" w:cs="Arial"/>
        </w:rPr>
        <w:t xml:space="preserve">and has a pragmatic mixed-methods implementation and evaluation design. </w:t>
      </w:r>
      <w:r w:rsidR="004E094B" w:rsidRPr="002775FA">
        <w:rPr>
          <w:rFonts w:ascii="Aptos" w:hAnsi="Aptos" w:cs="Arial"/>
        </w:rPr>
        <w:t xml:space="preserve">The research is </w:t>
      </w:r>
      <w:r w:rsidR="00C80974" w:rsidRPr="002775FA">
        <w:rPr>
          <w:rFonts w:ascii="Aptos" w:hAnsi="Aptos" w:cs="Arial"/>
        </w:rPr>
        <w:t xml:space="preserve">funded as part of the NIHR Global Research Professorship award to Prof. Saeed Farooq who will be the </w:t>
      </w:r>
      <w:r w:rsidR="00FF410B" w:rsidRPr="002775FA">
        <w:rPr>
          <w:rFonts w:ascii="Aptos" w:hAnsi="Aptos" w:cs="Arial"/>
        </w:rPr>
        <w:t>P</w:t>
      </w:r>
      <w:r w:rsidR="00C80974" w:rsidRPr="002775FA">
        <w:rPr>
          <w:rFonts w:ascii="Aptos" w:hAnsi="Aptos" w:cs="Arial"/>
        </w:rPr>
        <w:t xml:space="preserve">rincipal </w:t>
      </w:r>
      <w:r w:rsidR="00FF410B" w:rsidRPr="002775FA">
        <w:rPr>
          <w:rFonts w:ascii="Aptos" w:hAnsi="Aptos" w:cs="Arial"/>
        </w:rPr>
        <w:t>S</w:t>
      </w:r>
      <w:r w:rsidR="00C80974" w:rsidRPr="002775FA">
        <w:rPr>
          <w:rFonts w:ascii="Aptos" w:hAnsi="Aptos" w:cs="Arial"/>
        </w:rPr>
        <w:t>upervisor for this PhD.</w:t>
      </w:r>
    </w:p>
    <w:p w14:paraId="7F95608E" w14:textId="04F42F43" w:rsidR="00546E1D" w:rsidRPr="002775FA" w:rsidRDefault="00546E1D" w:rsidP="004762C6">
      <w:pPr>
        <w:widowControl/>
        <w:autoSpaceDE w:val="0"/>
        <w:autoSpaceDN w:val="0"/>
        <w:adjustRightInd w:val="0"/>
        <w:spacing w:after="0" w:line="360" w:lineRule="auto"/>
        <w:jc w:val="both"/>
        <w:rPr>
          <w:rFonts w:ascii="Aptos" w:hAnsi="Aptos" w:cs="Arial"/>
        </w:rPr>
      </w:pPr>
      <w:r w:rsidRPr="002775FA">
        <w:rPr>
          <w:rFonts w:ascii="Aptos" w:hAnsi="Aptos" w:cs="Arial"/>
        </w:rPr>
        <w:t xml:space="preserve">The </w:t>
      </w:r>
      <w:r w:rsidR="00F65DD0" w:rsidRPr="002775FA">
        <w:rPr>
          <w:rFonts w:ascii="Aptos" w:hAnsi="Aptos" w:cs="Arial"/>
        </w:rPr>
        <w:t>studentship will</w:t>
      </w:r>
      <w:r w:rsidRPr="002775FA">
        <w:rPr>
          <w:rFonts w:ascii="Aptos" w:hAnsi="Aptos" w:cs="Arial"/>
        </w:rPr>
        <w:t xml:space="preserve"> provide </w:t>
      </w:r>
      <w:r w:rsidR="00F65DD0" w:rsidRPr="002775FA">
        <w:rPr>
          <w:rFonts w:ascii="Aptos" w:hAnsi="Aptos" w:cs="Arial"/>
        </w:rPr>
        <w:t xml:space="preserve">an excellent opportunity </w:t>
      </w:r>
      <w:r w:rsidR="00FF410B" w:rsidRPr="002775FA">
        <w:rPr>
          <w:rFonts w:ascii="Aptos" w:hAnsi="Aptos" w:cs="Arial"/>
        </w:rPr>
        <w:t xml:space="preserve">for a suitable candidate </w:t>
      </w:r>
      <w:r w:rsidR="00F65DD0" w:rsidRPr="002775FA">
        <w:rPr>
          <w:rFonts w:ascii="Aptos" w:hAnsi="Aptos" w:cs="Arial"/>
        </w:rPr>
        <w:t>to develop expertise in this area of research and</w:t>
      </w:r>
      <w:r w:rsidRPr="002775FA">
        <w:rPr>
          <w:rFonts w:ascii="Aptos" w:hAnsi="Aptos" w:cs="Arial"/>
        </w:rPr>
        <w:t xml:space="preserve"> to work closely with researchers </w:t>
      </w:r>
      <w:r w:rsidR="0045690C" w:rsidRPr="002775FA">
        <w:rPr>
          <w:rFonts w:ascii="Aptos" w:hAnsi="Aptos" w:cs="Arial"/>
        </w:rPr>
        <w:t xml:space="preserve">and clinicians </w:t>
      </w:r>
      <w:r w:rsidRPr="002775FA">
        <w:rPr>
          <w:rFonts w:ascii="Aptos" w:hAnsi="Aptos" w:cs="Arial"/>
        </w:rPr>
        <w:t>at</w:t>
      </w:r>
      <w:r w:rsidR="0045690C" w:rsidRPr="002775FA">
        <w:rPr>
          <w:rFonts w:ascii="Aptos" w:hAnsi="Aptos" w:cs="Arial"/>
        </w:rPr>
        <w:t xml:space="preserve"> Khyber Medical University Pakistan and Keele University UK</w:t>
      </w:r>
      <w:r w:rsidR="00BF05EF" w:rsidRPr="002775FA">
        <w:rPr>
          <w:rFonts w:ascii="Aptos" w:hAnsi="Aptos" w:cs="Arial"/>
        </w:rPr>
        <w:t>. We expect the research</w:t>
      </w:r>
      <w:r w:rsidR="00FB61E9" w:rsidRPr="002775FA">
        <w:rPr>
          <w:rFonts w:ascii="Aptos" w:hAnsi="Aptos" w:cs="Arial"/>
        </w:rPr>
        <w:t xml:space="preserve"> to address pertinent </w:t>
      </w:r>
      <w:r w:rsidR="0045690C" w:rsidRPr="002775FA">
        <w:rPr>
          <w:rFonts w:ascii="Aptos" w:hAnsi="Aptos" w:cs="Arial"/>
        </w:rPr>
        <w:t xml:space="preserve">research </w:t>
      </w:r>
      <w:r w:rsidR="00FB61E9" w:rsidRPr="002775FA">
        <w:rPr>
          <w:rFonts w:ascii="Aptos" w:hAnsi="Aptos" w:cs="Arial"/>
        </w:rPr>
        <w:t>question</w:t>
      </w:r>
      <w:r w:rsidR="00F65DD0" w:rsidRPr="002775FA">
        <w:rPr>
          <w:rFonts w:ascii="Aptos" w:hAnsi="Aptos" w:cs="Arial"/>
        </w:rPr>
        <w:t>s</w:t>
      </w:r>
      <w:r w:rsidR="00FB61E9" w:rsidRPr="002775FA">
        <w:rPr>
          <w:rFonts w:ascii="Aptos" w:hAnsi="Aptos" w:cs="Arial"/>
        </w:rPr>
        <w:t xml:space="preserve"> that will likely lead to patient benefit</w:t>
      </w:r>
      <w:r w:rsidR="0045690C" w:rsidRPr="002775FA">
        <w:rPr>
          <w:rFonts w:ascii="Aptos" w:hAnsi="Aptos" w:cs="Arial"/>
        </w:rPr>
        <w:t xml:space="preserve"> and capacity building in Low and Middle </w:t>
      </w:r>
      <w:r w:rsidR="007460EA" w:rsidRPr="002775FA">
        <w:rPr>
          <w:rFonts w:ascii="Aptos" w:hAnsi="Aptos" w:cs="Arial"/>
        </w:rPr>
        <w:t>Countries.</w:t>
      </w:r>
      <w:r w:rsidR="00FB61E9" w:rsidRPr="002775FA">
        <w:rPr>
          <w:rFonts w:ascii="Aptos" w:hAnsi="Aptos" w:cs="Arial"/>
        </w:rPr>
        <w:t xml:space="preserve"> The student</w:t>
      </w:r>
      <w:r w:rsidR="00F65DD0" w:rsidRPr="002775FA">
        <w:rPr>
          <w:rFonts w:ascii="Aptos" w:hAnsi="Aptos" w:cs="Arial"/>
        </w:rPr>
        <w:t xml:space="preserve">s </w:t>
      </w:r>
      <w:r w:rsidR="00FB61E9" w:rsidRPr="002775FA">
        <w:rPr>
          <w:rFonts w:ascii="Aptos" w:hAnsi="Aptos" w:cs="Arial"/>
        </w:rPr>
        <w:t xml:space="preserve">will be based at the </w:t>
      </w:r>
      <w:r w:rsidR="0045690C" w:rsidRPr="002775FA">
        <w:rPr>
          <w:rFonts w:ascii="Aptos" w:hAnsi="Aptos" w:cs="Arial"/>
        </w:rPr>
        <w:t>Khyber Medical University Pakistan</w:t>
      </w:r>
      <w:r w:rsidR="00F65DD0" w:rsidRPr="002775FA">
        <w:rPr>
          <w:rFonts w:ascii="Aptos" w:hAnsi="Aptos" w:cs="Arial"/>
        </w:rPr>
        <w:t xml:space="preserve">. </w:t>
      </w:r>
      <w:r w:rsidR="00FB61E9" w:rsidRPr="002775FA">
        <w:rPr>
          <w:rFonts w:ascii="Aptos" w:hAnsi="Aptos" w:cs="Arial"/>
        </w:rPr>
        <w:t xml:space="preserve">However, there will be the occasional need to attend training at Keele University campus. </w:t>
      </w:r>
      <w:r w:rsidR="00F65DD0" w:rsidRPr="002775FA">
        <w:rPr>
          <w:rFonts w:ascii="Aptos" w:hAnsi="Aptos" w:cs="Arial"/>
        </w:rPr>
        <w:t xml:space="preserve">Students will make an online application and follow the initial screening/test process at KMU. The successful candidates at the first stage will be required to develop a research proposal </w:t>
      </w:r>
      <w:r w:rsidR="00BF05EF" w:rsidRPr="002775FA">
        <w:rPr>
          <w:rFonts w:ascii="Aptos" w:hAnsi="Aptos" w:cs="Arial"/>
        </w:rPr>
        <w:t>and present</w:t>
      </w:r>
      <w:r w:rsidR="00F65DD0" w:rsidRPr="002775FA">
        <w:rPr>
          <w:rFonts w:ascii="Aptos" w:hAnsi="Aptos" w:cs="Arial"/>
        </w:rPr>
        <w:t xml:space="preserve"> their own </w:t>
      </w:r>
      <w:r w:rsidR="004762C6">
        <w:rPr>
          <w:rFonts w:ascii="Aptos" w:hAnsi="Aptos" w:cs="Arial"/>
        </w:rPr>
        <w:t>research ideas</w:t>
      </w:r>
      <w:r w:rsidR="00F65DD0" w:rsidRPr="002775FA">
        <w:rPr>
          <w:rFonts w:ascii="Aptos" w:hAnsi="Aptos" w:cs="Arial"/>
        </w:rPr>
        <w:t xml:space="preserve"> at the second stage (interview) of the selection process. </w:t>
      </w:r>
    </w:p>
    <w:p w14:paraId="528C37AB" w14:textId="684082E5" w:rsidR="0041667B" w:rsidRPr="002775FA" w:rsidRDefault="0041667B" w:rsidP="00546E1D">
      <w:pPr>
        <w:widowControl/>
        <w:autoSpaceDE w:val="0"/>
        <w:autoSpaceDN w:val="0"/>
        <w:adjustRightInd w:val="0"/>
        <w:spacing w:after="0" w:line="360" w:lineRule="auto"/>
        <w:rPr>
          <w:rFonts w:ascii="Aptos" w:hAnsi="Aptos" w:cs="Arial"/>
        </w:rPr>
      </w:pPr>
    </w:p>
    <w:p w14:paraId="0DEA7AFD" w14:textId="209E62AD" w:rsidR="0041667B" w:rsidRPr="004762C6" w:rsidRDefault="0041667B" w:rsidP="004762C6">
      <w:pPr>
        <w:widowControl/>
        <w:autoSpaceDE w:val="0"/>
        <w:autoSpaceDN w:val="0"/>
        <w:adjustRightInd w:val="0"/>
        <w:spacing w:after="0" w:line="360" w:lineRule="auto"/>
        <w:jc w:val="both"/>
        <w:rPr>
          <w:rFonts w:ascii="Aptos" w:hAnsi="Aptos" w:cs="Arial"/>
        </w:rPr>
      </w:pPr>
      <w:r w:rsidRPr="00D7742D">
        <w:rPr>
          <w:rFonts w:ascii="Aptos" w:hAnsi="Aptos" w:cs="Arial"/>
          <w:b/>
          <w:bCs/>
        </w:rPr>
        <w:t>For any further information or an informal</w:t>
      </w:r>
      <w:r w:rsidR="00767B66" w:rsidRPr="00D7742D">
        <w:rPr>
          <w:rFonts w:ascii="Aptos" w:hAnsi="Aptos" w:cs="Arial"/>
          <w:b/>
          <w:bCs/>
        </w:rPr>
        <w:t xml:space="preserve"> discussion</w:t>
      </w:r>
      <w:r w:rsidRPr="00D7742D">
        <w:rPr>
          <w:rFonts w:ascii="Aptos" w:hAnsi="Aptos" w:cs="Arial"/>
          <w:b/>
          <w:bCs/>
        </w:rPr>
        <w:t xml:space="preserve"> about the project, please </w:t>
      </w:r>
      <w:r w:rsidR="004762C6" w:rsidRPr="00D7742D">
        <w:rPr>
          <w:rFonts w:ascii="Aptos" w:hAnsi="Aptos" w:cs="Arial"/>
          <w:b/>
          <w:bCs/>
        </w:rPr>
        <w:t>contact</w:t>
      </w:r>
      <w:r w:rsidRPr="00D7742D">
        <w:rPr>
          <w:rFonts w:ascii="Aptos" w:hAnsi="Aptos" w:cs="Arial"/>
          <w:b/>
          <w:bCs/>
        </w:rPr>
        <w:t xml:space="preserve"> </w:t>
      </w:r>
      <w:r w:rsidR="004762C6" w:rsidRPr="00D7742D">
        <w:rPr>
          <w:rFonts w:ascii="Aptos" w:hAnsi="Aptos" w:cs="Arial"/>
          <w:b/>
          <w:bCs/>
        </w:rPr>
        <w:t xml:space="preserve">Dr. Muhammad Firaz Khan </w:t>
      </w:r>
      <w:r w:rsidR="004762C6" w:rsidRPr="00D7742D">
        <w:rPr>
          <w:rFonts w:ascii="Aptos" w:hAnsi="Aptos" w:cs="Arial"/>
        </w:rPr>
        <w:t xml:space="preserve">(Director, Institute of Mental Health and Behavioural Sciences, Khyber Medical University, Peshawar) </w:t>
      </w:r>
      <w:hyperlink r:id="rId13" w:history="1">
        <w:r w:rsidR="00270785" w:rsidRPr="00D7742D">
          <w:rPr>
            <w:rStyle w:val="Hyperlink"/>
            <w:rFonts w:ascii="Aptos" w:hAnsi="Aptos" w:cs="Arial"/>
          </w:rPr>
          <w:t>drfiraz786@yahoo.co.uk</w:t>
        </w:r>
      </w:hyperlink>
      <w:r w:rsidR="00270785">
        <w:rPr>
          <w:rFonts w:ascii="Aptos" w:hAnsi="Aptos" w:cs="Arial"/>
        </w:rPr>
        <w:t xml:space="preserve"> </w:t>
      </w:r>
    </w:p>
    <w:sectPr w:rsidR="0041667B" w:rsidRPr="004762C6" w:rsidSect="002C336A">
      <w:headerReference w:type="default" r:id="rId14"/>
      <w:pgSz w:w="1192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9024" w14:textId="77777777" w:rsidR="000B2B36" w:rsidRDefault="000B2B36" w:rsidP="007306B1">
      <w:pPr>
        <w:spacing w:after="0" w:line="240" w:lineRule="auto"/>
      </w:pPr>
      <w:r>
        <w:separator/>
      </w:r>
    </w:p>
  </w:endnote>
  <w:endnote w:type="continuationSeparator" w:id="0">
    <w:p w14:paraId="54B148E3" w14:textId="77777777" w:rsidR="000B2B36" w:rsidRDefault="000B2B36" w:rsidP="00730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9C76A" w14:textId="77777777" w:rsidR="000B2B36" w:rsidRDefault="000B2B36" w:rsidP="007306B1">
      <w:pPr>
        <w:spacing w:after="0" w:line="240" w:lineRule="auto"/>
      </w:pPr>
      <w:r>
        <w:separator/>
      </w:r>
    </w:p>
  </w:footnote>
  <w:footnote w:type="continuationSeparator" w:id="0">
    <w:p w14:paraId="40375B02" w14:textId="77777777" w:rsidR="000B2B36" w:rsidRDefault="000B2B36" w:rsidP="00730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64E4B" w14:textId="3656D7B6" w:rsidR="007306B1" w:rsidRDefault="007306B1">
    <w:pPr>
      <w:pStyle w:val="Header"/>
    </w:pPr>
    <w:r>
      <w:rPr>
        <w:noProof/>
      </w:rPr>
      <w:drawing>
        <wp:anchor distT="0" distB="0" distL="114300" distR="114300" simplePos="0" relativeHeight="251658240" behindDoc="1" locked="0" layoutInCell="1" allowOverlap="1" wp14:anchorId="3C9E4286" wp14:editId="209BA75D">
          <wp:simplePos x="0" y="0"/>
          <wp:positionH relativeFrom="column">
            <wp:posOffset>5813425</wp:posOffset>
          </wp:positionH>
          <wp:positionV relativeFrom="paragraph">
            <wp:posOffset>-200660</wp:posOffset>
          </wp:positionV>
          <wp:extent cx="800100" cy="405765"/>
          <wp:effectExtent l="0" t="0" r="0" b="0"/>
          <wp:wrapTight wrapText="bothSides">
            <wp:wrapPolygon edited="0">
              <wp:start x="0" y="0"/>
              <wp:lineTo x="0" y="20282"/>
              <wp:lineTo x="21086" y="20282"/>
              <wp:lineTo x="21086" y="0"/>
              <wp:lineTo x="0" y="0"/>
            </wp:wrapPolygon>
          </wp:wrapTight>
          <wp:docPr id="2" name="Picture 2" descr="Keele University brand identity - Keel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ele University brand identity - Keele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05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61A9"/>
    <w:multiLevelType w:val="hybridMultilevel"/>
    <w:tmpl w:val="3D7642CE"/>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 w15:restartNumberingAfterBreak="0">
    <w:nsid w:val="1BCB7DC9"/>
    <w:multiLevelType w:val="hybridMultilevel"/>
    <w:tmpl w:val="C7803128"/>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2" w15:restartNumberingAfterBreak="0">
    <w:nsid w:val="2AA0769E"/>
    <w:multiLevelType w:val="hybridMultilevel"/>
    <w:tmpl w:val="B81C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F160F"/>
    <w:multiLevelType w:val="hybridMultilevel"/>
    <w:tmpl w:val="8F82F206"/>
    <w:lvl w:ilvl="0" w:tplc="AC665BC8">
      <w:numFmt w:val="bullet"/>
      <w:lvlText w:val=""/>
      <w:lvlJc w:val="left"/>
      <w:pPr>
        <w:tabs>
          <w:tab w:val="num" w:pos="1004"/>
        </w:tabs>
        <w:ind w:left="1004" w:hanging="284"/>
      </w:pPr>
      <w:rPr>
        <w:rFonts w:ascii="Symbol" w:hAnsi="Symbol" w:hint="default"/>
        <w:color w:val="00000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BB4CEC"/>
    <w:multiLevelType w:val="hybridMultilevel"/>
    <w:tmpl w:val="61FA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9w9svp0rvptw7efzd3xtetyz02xts2f5wsx&quot;&gt;Prohibitins&lt;record-ids&gt;&lt;item&gt;1&lt;/item&gt;&lt;item&gt;13&lt;/item&gt;&lt;item&gt;64&lt;/item&gt;&lt;item&gt;95&lt;/item&gt;&lt;item&gt;354&lt;/item&gt;&lt;/record-ids&gt;&lt;/item&gt;&lt;/Libraries&gt;"/>
  </w:docVars>
  <w:rsids>
    <w:rsidRoot w:val="00B536EC"/>
    <w:rsid w:val="00043224"/>
    <w:rsid w:val="00044DCF"/>
    <w:rsid w:val="00053F00"/>
    <w:rsid w:val="00062995"/>
    <w:rsid w:val="000741E8"/>
    <w:rsid w:val="00093BEC"/>
    <w:rsid w:val="000A0294"/>
    <w:rsid w:val="000B2B36"/>
    <w:rsid w:val="000B48BB"/>
    <w:rsid w:val="000D3F62"/>
    <w:rsid w:val="000D4CB8"/>
    <w:rsid w:val="000E3123"/>
    <w:rsid w:val="000F3230"/>
    <w:rsid w:val="000F45D6"/>
    <w:rsid w:val="000F59BF"/>
    <w:rsid w:val="000F68E6"/>
    <w:rsid w:val="000F7A35"/>
    <w:rsid w:val="00123151"/>
    <w:rsid w:val="0012773C"/>
    <w:rsid w:val="00136C82"/>
    <w:rsid w:val="00145014"/>
    <w:rsid w:val="00152DDF"/>
    <w:rsid w:val="00160F05"/>
    <w:rsid w:val="00161D61"/>
    <w:rsid w:val="00164ECA"/>
    <w:rsid w:val="001733B7"/>
    <w:rsid w:val="00175ED0"/>
    <w:rsid w:val="001764A1"/>
    <w:rsid w:val="00176BF9"/>
    <w:rsid w:val="00185623"/>
    <w:rsid w:val="001976B9"/>
    <w:rsid w:val="001A2B25"/>
    <w:rsid w:val="001A3403"/>
    <w:rsid w:val="001A495E"/>
    <w:rsid w:val="001B09A6"/>
    <w:rsid w:val="001B2296"/>
    <w:rsid w:val="001B31F6"/>
    <w:rsid w:val="001B743B"/>
    <w:rsid w:val="001C1A8D"/>
    <w:rsid w:val="001E60E9"/>
    <w:rsid w:val="001E7985"/>
    <w:rsid w:val="002033F9"/>
    <w:rsid w:val="0021366B"/>
    <w:rsid w:val="0022391D"/>
    <w:rsid w:val="00223FC9"/>
    <w:rsid w:val="00225FB7"/>
    <w:rsid w:val="00226A49"/>
    <w:rsid w:val="0022784D"/>
    <w:rsid w:val="00240217"/>
    <w:rsid w:val="00245865"/>
    <w:rsid w:val="0024652C"/>
    <w:rsid w:val="00270785"/>
    <w:rsid w:val="002736B5"/>
    <w:rsid w:val="002775FA"/>
    <w:rsid w:val="00296752"/>
    <w:rsid w:val="002A2B61"/>
    <w:rsid w:val="002B17A1"/>
    <w:rsid w:val="002B7361"/>
    <w:rsid w:val="002C336A"/>
    <w:rsid w:val="002C71D5"/>
    <w:rsid w:val="002C7773"/>
    <w:rsid w:val="002D2D42"/>
    <w:rsid w:val="002F7AFF"/>
    <w:rsid w:val="002F7C4E"/>
    <w:rsid w:val="0030345C"/>
    <w:rsid w:val="00313BAD"/>
    <w:rsid w:val="003159C3"/>
    <w:rsid w:val="00320B94"/>
    <w:rsid w:val="00330D6C"/>
    <w:rsid w:val="00345474"/>
    <w:rsid w:val="00363BD4"/>
    <w:rsid w:val="003647BF"/>
    <w:rsid w:val="003666A7"/>
    <w:rsid w:val="00381BCD"/>
    <w:rsid w:val="0039104F"/>
    <w:rsid w:val="00397754"/>
    <w:rsid w:val="003A0516"/>
    <w:rsid w:val="003A2AFB"/>
    <w:rsid w:val="003A6846"/>
    <w:rsid w:val="003B1EB6"/>
    <w:rsid w:val="003C0F0A"/>
    <w:rsid w:val="003C27EC"/>
    <w:rsid w:val="003C734A"/>
    <w:rsid w:val="003E2EB4"/>
    <w:rsid w:val="003F1088"/>
    <w:rsid w:val="003F28B8"/>
    <w:rsid w:val="003F3070"/>
    <w:rsid w:val="00403719"/>
    <w:rsid w:val="0041667B"/>
    <w:rsid w:val="00425026"/>
    <w:rsid w:val="00425EAF"/>
    <w:rsid w:val="004313C8"/>
    <w:rsid w:val="00431D23"/>
    <w:rsid w:val="00452C64"/>
    <w:rsid w:val="0045690C"/>
    <w:rsid w:val="00471F54"/>
    <w:rsid w:val="004762C6"/>
    <w:rsid w:val="00477643"/>
    <w:rsid w:val="00491763"/>
    <w:rsid w:val="004A0128"/>
    <w:rsid w:val="004C612E"/>
    <w:rsid w:val="004C6C2E"/>
    <w:rsid w:val="004D585B"/>
    <w:rsid w:val="004E094B"/>
    <w:rsid w:val="004E55A1"/>
    <w:rsid w:val="004E625F"/>
    <w:rsid w:val="004E7207"/>
    <w:rsid w:val="004F0742"/>
    <w:rsid w:val="005016C6"/>
    <w:rsid w:val="00505CB5"/>
    <w:rsid w:val="00520988"/>
    <w:rsid w:val="00523295"/>
    <w:rsid w:val="0052631D"/>
    <w:rsid w:val="00533D8D"/>
    <w:rsid w:val="00535EB5"/>
    <w:rsid w:val="005445F1"/>
    <w:rsid w:val="005446C7"/>
    <w:rsid w:val="00546E1D"/>
    <w:rsid w:val="00553659"/>
    <w:rsid w:val="0055406C"/>
    <w:rsid w:val="005550C2"/>
    <w:rsid w:val="00561A56"/>
    <w:rsid w:val="00563081"/>
    <w:rsid w:val="00564E81"/>
    <w:rsid w:val="0057204D"/>
    <w:rsid w:val="005816B7"/>
    <w:rsid w:val="005824C9"/>
    <w:rsid w:val="00593688"/>
    <w:rsid w:val="00593AEB"/>
    <w:rsid w:val="00596A8C"/>
    <w:rsid w:val="005A2AEF"/>
    <w:rsid w:val="005A68DB"/>
    <w:rsid w:val="005A7A99"/>
    <w:rsid w:val="005B37DC"/>
    <w:rsid w:val="005B66A6"/>
    <w:rsid w:val="005C0F4B"/>
    <w:rsid w:val="005C3FCF"/>
    <w:rsid w:val="005C4265"/>
    <w:rsid w:val="005C6240"/>
    <w:rsid w:val="005C6B51"/>
    <w:rsid w:val="005F67F5"/>
    <w:rsid w:val="006071CA"/>
    <w:rsid w:val="00610CDB"/>
    <w:rsid w:val="0062100C"/>
    <w:rsid w:val="00652A70"/>
    <w:rsid w:val="00654AA7"/>
    <w:rsid w:val="006622C9"/>
    <w:rsid w:val="00681B96"/>
    <w:rsid w:val="00686FFF"/>
    <w:rsid w:val="00692B61"/>
    <w:rsid w:val="00696AF0"/>
    <w:rsid w:val="00697D90"/>
    <w:rsid w:val="006A332C"/>
    <w:rsid w:val="006A34C1"/>
    <w:rsid w:val="006B2960"/>
    <w:rsid w:val="006B34BC"/>
    <w:rsid w:val="006D1AE0"/>
    <w:rsid w:val="006D6E21"/>
    <w:rsid w:val="006D7175"/>
    <w:rsid w:val="00705EC2"/>
    <w:rsid w:val="0071383A"/>
    <w:rsid w:val="007261B5"/>
    <w:rsid w:val="00726D14"/>
    <w:rsid w:val="007306B1"/>
    <w:rsid w:val="00741C18"/>
    <w:rsid w:val="00741C70"/>
    <w:rsid w:val="007460EA"/>
    <w:rsid w:val="007521E6"/>
    <w:rsid w:val="00767B66"/>
    <w:rsid w:val="007721FD"/>
    <w:rsid w:val="00777675"/>
    <w:rsid w:val="00780F16"/>
    <w:rsid w:val="007939A3"/>
    <w:rsid w:val="00795457"/>
    <w:rsid w:val="007A1157"/>
    <w:rsid w:val="007A76BE"/>
    <w:rsid w:val="007C0928"/>
    <w:rsid w:val="007C0CF2"/>
    <w:rsid w:val="007C609A"/>
    <w:rsid w:val="007D7014"/>
    <w:rsid w:val="007E0D73"/>
    <w:rsid w:val="007F137E"/>
    <w:rsid w:val="007F247B"/>
    <w:rsid w:val="007F5909"/>
    <w:rsid w:val="007F7143"/>
    <w:rsid w:val="008119EC"/>
    <w:rsid w:val="008135D4"/>
    <w:rsid w:val="00825169"/>
    <w:rsid w:val="00835097"/>
    <w:rsid w:val="008456A1"/>
    <w:rsid w:val="00852E5F"/>
    <w:rsid w:val="00866E72"/>
    <w:rsid w:val="008751F4"/>
    <w:rsid w:val="0087546B"/>
    <w:rsid w:val="00887C98"/>
    <w:rsid w:val="00891C89"/>
    <w:rsid w:val="00896A71"/>
    <w:rsid w:val="008A0CFA"/>
    <w:rsid w:val="008A3DB3"/>
    <w:rsid w:val="008B1ECE"/>
    <w:rsid w:val="008C295F"/>
    <w:rsid w:val="008E1CC4"/>
    <w:rsid w:val="008E4B2D"/>
    <w:rsid w:val="008E6138"/>
    <w:rsid w:val="008F0378"/>
    <w:rsid w:val="008F56BF"/>
    <w:rsid w:val="00904584"/>
    <w:rsid w:val="00922693"/>
    <w:rsid w:val="009273FE"/>
    <w:rsid w:val="00943275"/>
    <w:rsid w:val="00953BA7"/>
    <w:rsid w:val="00986F05"/>
    <w:rsid w:val="009936E5"/>
    <w:rsid w:val="009A0F97"/>
    <w:rsid w:val="009A3045"/>
    <w:rsid w:val="009B2E8E"/>
    <w:rsid w:val="009B4995"/>
    <w:rsid w:val="009C1CB7"/>
    <w:rsid w:val="009C2D46"/>
    <w:rsid w:val="00A101E8"/>
    <w:rsid w:val="00A319D1"/>
    <w:rsid w:val="00A35BCE"/>
    <w:rsid w:val="00A36CDA"/>
    <w:rsid w:val="00A42CB4"/>
    <w:rsid w:val="00A531B7"/>
    <w:rsid w:val="00A54C12"/>
    <w:rsid w:val="00A67400"/>
    <w:rsid w:val="00A70284"/>
    <w:rsid w:val="00A73F0B"/>
    <w:rsid w:val="00A74DA8"/>
    <w:rsid w:val="00A80B20"/>
    <w:rsid w:val="00A82504"/>
    <w:rsid w:val="00A86A08"/>
    <w:rsid w:val="00A93904"/>
    <w:rsid w:val="00A9623E"/>
    <w:rsid w:val="00AB0AA6"/>
    <w:rsid w:val="00AB3418"/>
    <w:rsid w:val="00AC742D"/>
    <w:rsid w:val="00AE1408"/>
    <w:rsid w:val="00AE66B9"/>
    <w:rsid w:val="00B0457C"/>
    <w:rsid w:val="00B105A9"/>
    <w:rsid w:val="00B13BE7"/>
    <w:rsid w:val="00B16F7E"/>
    <w:rsid w:val="00B24CE3"/>
    <w:rsid w:val="00B40F4A"/>
    <w:rsid w:val="00B4762C"/>
    <w:rsid w:val="00B536EC"/>
    <w:rsid w:val="00B5598E"/>
    <w:rsid w:val="00B92E5A"/>
    <w:rsid w:val="00BB051C"/>
    <w:rsid w:val="00BB1BA0"/>
    <w:rsid w:val="00BB21E6"/>
    <w:rsid w:val="00BC7A70"/>
    <w:rsid w:val="00BD370A"/>
    <w:rsid w:val="00BE3EA1"/>
    <w:rsid w:val="00BF05EF"/>
    <w:rsid w:val="00C042A5"/>
    <w:rsid w:val="00C04AE0"/>
    <w:rsid w:val="00C076EF"/>
    <w:rsid w:val="00C27160"/>
    <w:rsid w:val="00C30567"/>
    <w:rsid w:val="00C354EA"/>
    <w:rsid w:val="00C5452C"/>
    <w:rsid w:val="00C57BB4"/>
    <w:rsid w:val="00C71AAE"/>
    <w:rsid w:val="00C80974"/>
    <w:rsid w:val="00C82818"/>
    <w:rsid w:val="00C829E9"/>
    <w:rsid w:val="00C9054D"/>
    <w:rsid w:val="00CA1BA5"/>
    <w:rsid w:val="00CA2A9F"/>
    <w:rsid w:val="00CB0A8E"/>
    <w:rsid w:val="00CC0751"/>
    <w:rsid w:val="00CC111B"/>
    <w:rsid w:val="00CC6C57"/>
    <w:rsid w:val="00CD6365"/>
    <w:rsid w:val="00CF0746"/>
    <w:rsid w:val="00CF6064"/>
    <w:rsid w:val="00D076C2"/>
    <w:rsid w:val="00D10B07"/>
    <w:rsid w:val="00D12E3A"/>
    <w:rsid w:val="00D16D60"/>
    <w:rsid w:val="00D23FDB"/>
    <w:rsid w:val="00D41D7B"/>
    <w:rsid w:val="00D60110"/>
    <w:rsid w:val="00D7742D"/>
    <w:rsid w:val="00D927C3"/>
    <w:rsid w:val="00DA19E6"/>
    <w:rsid w:val="00DA3F3C"/>
    <w:rsid w:val="00DB4691"/>
    <w:rsid w:val="00DB5656"/>
    <w:rsid w:val="00DD16FC"/>
    <w:rsid w:val="00DD5660"/>
    <w:rsid w:val="00DD5F43"/>
    <w:rsid w:val="00DE2485"/>
    <w:rsid w:val="00DE2C7C"/>
    <w:rsid w:val="00DE6AD8"/>
    <w:rsid w:val="00DF5586"/>
    <w:rsid w:val="00E13575"/>
    <w:rsid w:val="00E3522E"/>
    <w:rsid w:val="00E35EFB"/>
    <w:rsid w:val="00EA1916"/>
    <w:rsid w:val="00EA3FC3"/>
    <w:rsid w:val="00EA4C7C"/>
    <w:rsid w:val="00EA79A7"/>
    <w:rsid w:val="00EB43A7"/>
    <w:rsid w:val="00EC11E2"/>
    <w:rsid w:val="00EC12A4"/>
    <w:rsid w:val="00EC5A4C"/>
    <w:rsid w:val="00ED4E56"/>
    <w:rsid w:val="00EE34A7"/>
    <w:rsid w:val="00EF4635"/>
    <w:rsid w:val="00EF4AA2"/>
    <w:rsid w:val="00F00325"/>
    <w:rsid w:val="00F03E94"/>
    <w:rsid w:val="00F20452"/>
    <w:rsid w:val="00F20F4B"/>
    <w:rsid w:val="00F3761E"/>
    <w:rsid w:val="00F4201A"/>
    <w:rsid w:val="00F50579"/>
    <w:rsid w:val="00F519F6"/>
    <w:rsid w:val="00F51E68"/>
    <w:rsid w:val="00F52A17"/>
    <w:rsid w:val="00F62703"/>
    <w:rsid w:val="00F65DD0"/>
    <w:rsid w:val="00F702C3"/>
    <w:rsid w:val="00F8683A"/>
    <w:rsid w:val="00FB61E9"/>
    <w:rsid w:val="00FB7753"/>
    <w:rsid w:val="00FE1DF9"/>
    <w:rsid w:val="00FF410B"/>
    <w:rsid w:val="00FF5C28"/>
    <w:rsid w:val="080B3CEB"/>
    <w:rsid w:val="53E0562D"/>
    <w:rsid w:val="672B3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E5AE3E"/>
  <w15:docId w15:val="{0A366976-3A39-4F59-8198-95DCF292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F4B"/>
    <w:pPr>
      <w:widowControl w:val="0"/>
      <w:spacing w:after="200" w:line="276" w:lineRule="auto"/>
    </w:pPr>
    <w:rPr>
      <w:lang w:val="en-GB"/>
    </w:rPr>
  </w:style>
  <w:style w:type="paragraph" w:styleId="Heading3">
    <w:name w:val="heading 3"/>
    <w:basedOn w:val="Normal"/>
    <w:next w:val="Normal"/>
    <w:link w:val="Heading3Char"/>
    <w:qFormat/>
    <w:locked/>
    <w:rsid w:val="008135D4"/>
    <w:pPr>
      <w:keepNext/>
      <w:widowControl/>
      <w:spacing w:after="0" w:line="240" w:lineRule="auto"/>
      <w:jc w:val="center"/>
      <w:outlineLvl w:val="2"/>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1BA5"/>
    <w:pPr>
      <w:ind w:left="720"/>
      <w:contextualSpacing/>
    </w:pPr>
  </w:style>
  <w:style w:type="character" w:styleId="Hyperlink">
    <w:name w:val="Hyperlink"/>
    <w:basedOn w:val="DefaultParagraphFont"/>
    <w:uiPriority w:val="99"/>
    <w:rsid w:val="003F3070"/>
    <w:rPr>
      <w:rFonts w:cs="Times New Roman"/>
      <w:color w:val="0000FF"/>
      <w:u w:val="single"/>
    </w:rPr>
  </w:style>
  <w:style w:type="character" w:styleId="FollowedHyperlink">
    <w:name w:val="FollowedHyperlink"/>
    <w:basedOn w:val="DefaultParagraphFont"/>
    <w:uiPriority w:val="99"/>
    <w:semiHidden/>
    <w:unhideWhenUsed/>
    <w:rsid w:val="00FB7753"/>
    <w:rPr>
      <w:color w:val="800080" w:themeColor="followedHyperlink"/>
      <w:u w:val="single"/>
    </w:rPr>
  </w:style>
  <w:style w:type="paragraph" w:customStyle="1" w:styleId="EndNoteBibliographyTitle">
    <w:name w:val="EndNote Bibliography Title"/>
    <w:basedOn w:val="Normal"/>
    <w:link w:val="EndNoteBibliographyTitleChar"/>
    <w:rsid w:val="00A74DA8"/>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A74DA8"/>
    <w:rPr>
      <w:rFonts w:cs="Calibri"/>
      <w:noProof/>
      <w:lang w:val="en-GB"/>
    </w:rPr>
  </w:style>
  <w:style w:type="paragraph" w:customStyle="1" w:styleId="EndNoteBibliography">
    <w:name w:val="EndNote Bibliography"/>
    <w:basedOn w:val="Normal"/>
    <w:link w:val="EndNoteBibliographyChar"/>
    <w:rsid w:val="00A74DA8"/>
    <w:pPr>
      <w:spacing w:line="240" w:lineRule="auto"/>
    </w:pPr>
    <w:rPr>
      <w:rFonts w:cs="Calibri"/>
      <w:noProof/>
    </w:rPr>
  </w:style>
  <w:style w:type="character" w:customStyle="1" w:styleId="EndNoteBibliographyChar">
    <w:name w:val="EndNote Bibliography Char"/>
    <w:basedOn w:val="DefaultParagraphFont"/>
    <w:link w:val="EndNoteBibliography"/>
    <w:rsid w:val="00A74DA8"/>
    <w:rPr>
      <w:rFonts w:cs="Calibri"/>
      <w:noProof/>
      <w:lang w:val="en-GB"/>
    </w:rPr>
  </w:style>
  <w:style w:type="character" w:styleId="CommentReference">
    <w:name w:val="annotation reference"/>
    <w:basedOn w:val="DefaultParagraphFont"/>
    <w:uiPriority w:val="99"/>
    <w:semiHidden/>
    <w:unhideWhenUsed/>
    <w:rsid w:val="000F45D6"/>
    <w:rPr>
      <w:sz w:val="16"/>
      <w:szCs w:val="16"/>
    </w:rPr>
  </w:style>
  <w:style w:type="paragraph" w:styleId="CommentText">
    <w:name w:val="annotation text"/>
    <w:basedOn w:val="Normal"/>
    <w:link w:val="CommentTextChar"/>
    <w:uiPriority w:val="99"/>
    <w:unhideWhenUsed/>
    <w:rsid w:val="000F45D6"/>
    <w:pPr>
      <w:spacing w:line="240" w:lineRule="auto"/>
    </w:pPr>
    <w:rPr>
      <w:sz w:val="20"/>
      <w:szCs w:val="20"/>
    </w:rPr>
  </w:style>
  <w:style w:type="character" w:customStyle="1" w:styleId="CommentTextChar">
    <w:name w:val="Comment Text Char"/>
    <w:basedOn w:val="DefaultParagraphFont"/>
    <w:link w:val="CommentText"/>
    <w:uiPriority w:val="99"/>
    <w:rsid w:val="000F45D6"/>
    <w:rPr>
      <w:sz w:val="20"/>
      <w:szCs w:val="20"/>
      <w:lang w:val="en-GB"/>
    </w:rPr>
  </w:style>
  <w:style w:type="paragraph" w:styleId="CommentSubject">
    <w:name w:val="annotation subject"/>
    <w:basedOn w:val="CommentText"/>
    <w:next w:val="CommentText"/>
    <w:link w:val="CommentSubjectChar"/>
    <w:uiPriority w:val="99"/>
    <w:semiHidden/>
    <w:unhideWhenUsed/>
    <w:rsid w:val="000F45D6"/>
    <w:rPr>
      <w:b/>
      <w:bCs/>
    </w:rPr>
  </w:style>
  <w:style w:type="character" w:customStyle="1" w:styleId="CommentSubjectChar">
    <w:name w:val="Comment Subject Char"/>
    <w:basedOn w:val="CommentTextChar"/>
    <w:link w:val="CommentSubject"/>
    <w:uiPriority w:val="99"/>
    <w:semiHidden/>
    <w:rsid w:val="000F45D6"/>
    <w:rPr>
      <w:b/>
      <w:bCs/>
      <w:sz w:val="20"/>
      <w:szCs w:val="20"/>
      <w:lang w:val="en-GB"/>
    </w:rPr>
  </w:style>
  <w:style w:type="paragraph" w:styleId="BalloonText">
    <w:name w:val="Balloon Text"/>
    <w:basedOn w:val="Normal"/>
    <w:link w:val="BalloonTextChar"/>
    <w:uiPriority w:val="99"/>
    <w:semiHidden/>
    <w:unhideWhenUsed/>
    <w:rsid w:val="000F4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5D6"/>
    <w:rPr>
      <w:rFonts w:ascii="Tahoma" w:hAnsi="Tahoma" w:cs="Tahoma"/>
      <w:sz w:val="16"/>
      <w:szCs w:val="16"/>
      <w:lang w:val="en-GB"/>
    </w:rPr>
  </w:style>
  <w:style w:type="character" w:customStyle="1" w:styleId="m-7697587604611520911bumpedfont15">
    <w:name w:val="m_-7697587604611520911bumpedfont15"/>
    <w:basedOn w:val="DefaultParagraphFont"/>
    <w:rsid w:val="00226A49"/>
  </w:style>
  <w:style w:type="character" w:customStyle="1" w:styleId="apple-converted-space">
    <w:name w:val="apple-converted-space"/>
    <w:basedOn w:val="DefaultParagraphFont"/>
    <w:rsid w:val="000F3230"/>
  </w:style>
  <w:style w:type="character" w:customStyle="1" w:styleId="UnresolvedMention1">
    <w:name w:val="Unresolved Mention1"/>
    <w:basedOn w:val="DefaultParagraphFont"/>
    <w:uiPriority w:val="99"/>
    <w:semiHidden/>
    <w:unhideWhenUsed/>
    <w:rsid w:val="00696AF0"/>
    <w:rPr>
      <w:color w:val="605E5C"/>
      <w:shd w:val="clear" w:color="auto" w:fill="E1DFDD"/>
    </w:rPr>
  </w:style>
  <w:style w:type="character" w:customStyle="1" w:styleId="UnresolvedMention2">
    <w:name w:val="Unresolved Mention2"/>
    <w:basedOn w:val="DefaultParagraphFont"/>
    <w:uiPriority w:val="99"/>
    <w:semiHidden/>
    <w:unhideWhenUsed/>
    <w:rsid w:val="00593688"/>
    <w:rPr>
      <w:color w:val="605E5C"/>
      <w:shd w:val="clear" w:color="auto" w:fill="E1DFDD"/>
    </w:rPr>
  </w:style>
  <w:style w:type="character" w:styleId="UnresolvedMention">
    <w:name w:val="Unresolved Mention"/>
    <w:basedOn w:val="DefaultParagraphFont"/>
    <w:uiPriority w:val="99"/>
    <w:semiHidden/>
    <w:unhideWhenUsed/>
    <w:rsid w:val="002D2D42"/>
    <w:rPr>
      <w:color w:val="605E5C"/>
      <w:shd w:val="clear" w:color="auto" w:fill="E1DFDD"/>
    </w:rPr>
  </w:style>
  <w:style w:type="paragraph" w:styleId="Header">
    <w:name w:val="header"/>
    <w:basedOn w:val="Normal"/>
    <w:link w:val="HeaderChar"/>
    <w:uiPriority w:val="99"/>
    <w:unhideWhenUsed/>
    <w:rsid w:val="00730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6B1"/>
    <w:rPr>
      <w:lang w:val="en-GB"/>
    </w:rPr>
  </w:style>
  <w:style w:type="paragraph" w:styleId="Footer">
    <w:name w:val="footer"/>
    <w:basedOn w:val="Normal"/>
    <w:link w:val="FooterChar"/>
    <w:uiPriority w:val="99"/>
    <w:unhideWhenUsed/>
    <w:rsid w:val="00730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6B1"/>
    <w:rPr>
      <w:lang w:val="en-GB"/>
    </w:rPr>
  </w:style>
  <w:style w:type="paragraph" w:styleId="NoSpacing">
    <w:name w:val="No Spacing"/>
    <w:uiPriority w:val="1"/>
    <w:qFormat/>
    <w:rsid w:val="007306B1"/>
    <w:pPr>
      <w:widowControl w:val="0"/>
    </w:pPr>
    <w:rPr>
      <w:lang w:val="en-GB"/>
    </w:rPr>
  </w:style>
  <w:style w:type="character" w:customStyle="1" w:styleId="Heading3Char">
    <w:name w:val="Heading 3 Char"/>
    <w:basedOn w:val="DefaultParagraphFont"/>
    <w:link w:val="Heading3"/>
    <w:rsid w:val="008135D4"/>
    <w:rPr>
      <w:rFonts w:ascii="Times New Roman" w:eastAsia="Times New Roman" w:hAnsi="Times New Roman"/>
      <w:b/>
      <w:szCs w:val="20"/>
      <w:lang w:val="en-GB"/>
    </w:rPr>
  </w:style>
  <w:style w:type="paragraph" w:styleId="Revision">
    <w:name w:val="Revision"/>
    <w:hidden/>
    <w:uiPriority w:val="99"/>
    <w:semiHidden/>
    <w:rsid w:val="00896A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7837">
      <w:bodyDiv w:val="1"/>
      <w:marLeft w:val="0"/>
      <w:marRight w:val="0"/>
      <w:marTop w:val="0"/>
      <w:marBottom w:val="0"/>
      <w:divBdr>
        <w:top w:val="none" w:sz="0" w:space="0" w:color="auto"/>
        <w:left w:val="none" w:sz="0" w:space="0" w:color="auto"/>
        <w:bottom w:val="none" w:sz="0" w:space="0" w:color="auto"/>
        <w:right w:val="none" w:sz="0" w:space="0" w:color="auto"/>
      </w:divBdr>
    </w:div>
    <w:div w:id="395664536">
      <w:bodyDiv w:val="1"/>
      <w:marLeft w:val="0"/>
      <w:marRight w:val="0"/>
      <w:marTop w:val="0"/>
      <w:marBottom w:val="0"/>
      <w:divBdr>
        <w:top w:val="none" w:sz="0" w:space="0" w:color="auto"/>
        <w:left w:val="none" w:sz="0" w:space="0" w:color="auto"/>
        <w:bottom w:val="none" w:sz="0" w:space="0" w:color="auto"/>
        <w:right w:val="none" w:sz="0" w:space="0" w:color="auto"/>
      </w:divBdr>
    </w:div>
    <w:div w:id="899243711">
      <w:bodyDiv w:val="1"/>
      <w:marLeft w:val="0"/>
      <w:marRight w:val="0"/>
      <w:marTop w:val="0"/>
      <w:marBottom w:val="0"/>
      <w:divBdr>
        <w:top w:val="none" w:sz="0" w:space="0" w:color="auto"/>
        <w:left w:val="none" w:sz="0" w:space="0" w:color="auto"/>
        <w:bottom w:val="none" w:sz="0" w:space="0" w:color="auto"/>
        <w:right w:val="none" w:sz="0" w:space="0" w:color="auto"/>
      </w:divBdr>
    </w:div>
    <w:div w:id="1100025908">
      <w:bodyDiv w:val="1"/>
      <w:marLeft w:val="0"/>
      <w:marRight w:val="0"/>
      <w:marTop w:val="0"/>
      <w:marBottom w:val="0"/>
      <w:divBdr>
        <w:top w:val="none" w:sz="0" w:space="0" w:color="auto"/>
        <w:left w:val="none" w:sz="0" w:space="0" w:color="auto"/>
        <w:bottom w:val="none" w:sz="0" w:space="0" w:color="auto"/>
        <w:right w:val="none" w:sz="0" w:space="0" w:color="auto"/>
      </w:divBdr>
    </w:div>
    <w:div w:id="1415128821">
      <w:bodyDiv w:val="1"/>
      <w:marLeft w:val="0"/>
      <w:marRight w:val="0"/>
      <w:marTop w:val="0"/>
      <w:marBottom w:val="0"/>
      <w:divBdr>
        <w:top w:val="none" w:sz="0" w:space="0" w:color="auto"/>
        <w:left w:val="none" w:sz="0" w:space="0" w:color="auto"/>
        <w:bottom w:val="none" w:sz="0" w:space="0" w:color="auto"/>
        <w:right w:val="none" w:sz="0" w:space="0" w:color="auto"/>
      </w:divBdr>
    </w:div>
    <w:div w:id="1625966457">
      <w:bodyDiv w:val="1"/>
      <w:marLeft w:val="0"/>
      <w:marRight w:val="0"/>
      <w:marTop w:val="0"/>
      <w:marBottom w:val="0"/>
      <w:divBdr>
        <w:top w:val="none" w:sz="0" w:space="0" w:color="auto"/>
        <w:left w:val="none" w:sz="0" w:space="0" w:color="auto"/>
        <w:bottom w:val="none" w:sz="0" w:space="0" w:color="auto"/>
        <w:right w:val="none" w:sz="0" w:space="0" w:color="auto"/>
      </w:divBdr>
    </w:div>
    <w:div w:id="191778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ele.ac.uk/media/keeleuniversity/policyzone20/studentandacademicservices/postgraduate-research-degrees-cop.pdf" TargetMode="External"/><Relationship Id="rId13" Type="http://schemas.openxmlformats.org/officeDocument/2006/relationships/hyperlink" Target="mailto:drfiraz786@yahoo.co.uk" TargetMode="External"/><Relationship Id="rId3" Type="http://schemas.openxmlformats.org/officeDocument/2006/relationships/settings" Target="settings.xml"/><Relationship Id="rId7" Type="http://schemas.openxmlformats.org/officeDocument/2006/relationships/hyperlink" Target="https://www.keele.ac.uk/globalhealth/research/translate/" TargetMode="External"/><Relationship Id="rId12" Type="http://schemas.openxmlformats.org/officeDocument/2006/relationships/hyperlink" Target="https://www.keele.ac.uk/raceequalitycharter/disabilityconfid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ele.ac.uk/athenasw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eele.ac.uk/equalitydiversity/" TargetMode="External"/><Relationship Id="rId4" Type="http://schemas.openxmlformats.org/officeDocument/2006/relationships/webSettings" Target="webSettings.xml"/><Relationship Id="rId9" Type="http://schemas.openxmlformats.org/officeDocument/2006/relationships/hyperlink" Target="mailto:phdadmission269@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Example FGS STudentship form</vt:lpstr>
    </vt:vector>
  </TitlesOfParts>
  <Company>FGS</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FGS STudentship form</dc:title>
  <dc:creator>TJG</dc:creator>
  <cp:lastModifiedBy>Yashab noman</cp:lastModifiedBy>
  <cp:revision>2</cp:revision>
  <dcterms:created xsi:type="dcterms:W3CDTF">2025-04-25T09:57:00Z</dcterms:created>
  <dcterms:modified xsi:type="dcterms:W3CDTF">2025-04-25T09:57:00Z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b9c53142ccec0d092f3e5811fed3e12e9e46492b4bc420e31c83db67beedcbb0</vt:lpwstr>
  </property>
</Properties>
</file>