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rPr>
          <w:rFonts w:ascii="Bookman Old Style" w:hAnsi="Bookman Old Style"/>
          <w:b/>
          <w:i w:val="false"/>
          <w:sz w:val="22"/>
          <w:szCs w:val="22"/>
        </w:rPr>
      </w:pPr>
      <w:r>
        <w:rPr>
          <w:rFonts w:ascii="Bookman Old Style" w:hAnsi="Bookman Old Style"/>
          <w:b/>
          <w:i w:val="false"/>
          <w:sz w:val="22"/>
          <w:szCs w:val="22"/>
        </w:rPr>
        <w:t xml:space="preserve">DR. </w:t>
      </w:r>
      <w:r>
        <w:rPr>
          <w:rFonts w:hAnsi="Bookman Old Style"/>
          <w:b/>
          <w:i w:val="false"/>
          <w:sz w:val="22"/>
          <w:szCs w:val="22"/>
          <w:lang w:val="en-US"/>
        </w:rPr>
        <w:t>AFSAR KHAN</w:t>
      </w:r>
      <w:r>
        <w:rPr/>
        <w:drawing>
          <wp:anchor distT="0" distB="0" distL="0" distR="0" simplePos="false" relativeHeight="2" behindDoc="false" locked="false" layoutInCell="true" allowOverlap="true">
            <wp:simplePos x="0" y="0"/>
            <wp:positionH relativeFrom="page">
              <wp:posOffset>4949898</wp:posOffset>
            </wp:positionH>
            <wp:positionV relativeFrom="page">
              <wp:posOffset>877642</wp:posOffset>
            </wp:positionV>
            <wp:extent cx="1826914" cy="1866631"/>
            <wp:effectExtent l="0" t="0" r="0" b="0"/>
            <wp:wrapNone/>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1826914" cy="1866631"/>
                    </a:xfrm>
                    <a:prstGeom prst="rect"/>
                  </pic:spPr>
                </pic:pic>
              </a:graphicData>
            </a:graphic>
          </wp:anchor>
        </w:drawing>
      </w:r>
    </w:p>
    <w:p>
      <w:pPr>
        <w:pStyle w:val="style157"/>
        <w:spacing w:lineRule="auto" w:line="360"/>
        <w:rPr>
          <w:rFonts w:ascii="Bookman Old Style" w:hAnsi="Bookman Old Style"/>
          <w:i w:val="false"/>
          <w:sz w:val="22"/>
          <w:szCs w:val="22"/>
        </w:rPr>
      </w:pPr>
    </w:p>
    <w:p>
      <w:pPr>
        <w:pStyle w:val="style157"/>
        <w:spacing w:lineRule="auto" w:line="360"/>
        <w:rPr>
          <w:rFonts w:ascii="Bookman Old Style" w:hAnsi="Bookman Old Style"/>
          <w:i w:val="false"/>
          <w:sz w:val="22"/>
          <w:szCs w:val="22"/>
        </w:rPr>
      </w:pPr>
      <w:r>
        <w:rPr>
          <w:rFonts w:hAnsi="Bookman Old Style"/>
          <w:i w:val="false"/>
          <w:sz w:val="22"/>
          <w:szCs w:val="22"/>
          <w:lang w:val="en-US"/>
        </w:rPr>
        <w:t xml:space="preserve"> </w:t>
      </w:r>
      <w:r>
        <w:rPr>
          <w:rFonts w:ascii="Bookman Old Style" w:hAnsi="Bookman Old Style"/>
          <w:i w:val="false"/>
          <w:sz w:val="22"/>
          <w:szCs w:val="22"/>
        </w:rPr>
        <w:t>H</w:t>
      </w:r>
      <w:r>
        <w:rPr>
          <w:rFonts w:ascii="Bookman Old Style" w:hAnsi="Bookman Old Style"/>
          <w:i w:val="false"/>
          <w:sz w:val="22"/>
          <w:szCs w:val="22"/>
        </w:rPr>
        <w:t>o</w:t>
      </w:r>
      <w:r>
        <w:rPr>
          <w:rFonts w:ascii="Bookman Old Style" w:hAnsi="Bookman Old Style"/>
          <w:i w:val="false"/>
          <w:sz w:val="22"/>
          <w:szCs w:val="22"/>
        </w:rPr>
        <w:t xml:space="preserve">use </w:t>
      </w:r>
      <w:r>
        <w:rPr>
          <w:rFonts w:hAnsi="Bookman Old Style"/>
          <w:i w:val="false"/>
          <w:sz w:val="22"/>
          <w:szCs w:val="22"/>
          <w:lang w:val="en-US"/>
        </w:rPr>
        <w:t>N</w:t>
      </w:r>
      <w:r>
        <w:rPr>
          <w:rFonts w:ascii="Bookman Old Style" w:hAnsi="Bookman Old Style"/>
          <w:i w:val="false"/>
          <w:sz w:val="22"/>
          <w:szCs w:val="22"/>
        </w:rPr>
        <w:t xml:space="preserve">o </w:t>
      </w:r>
      <w:r>
        <w:rPr>
          <w:rFonts w:hAnsi="Bookman Old Style"/>
          <w:i w:val="false"/>
          <w:sz w:val="22"/>
          <w:szCs w:val="22"/>
          <w:lang w:val="en-US"/>
        </w:rPr>
        <w:t>9</w:t>
      </w:r>
      <w:r>
        <w:rPr>
          <w:rFonts w:ascii="Bookman Old Style" w:hAnsi="Bookman Old Style"/>
          <w:i w:val="false"/>
          <w:sz w:val="22"/>
          <w:szCs w:val="22"/>
        </w:rPr>
        <w:t>8</w:t>
      </w:r>
      <w:r>
        <w:rPr>
          <w:rFonts w:hAnsi="Bookman Old Style"/>
          <w:i w:val="false"/>
          <w:sz w:val="22"/>
          <w:szCs w:val="22"/>
          <w:lang w:val="en-US"/>
        </w:rPr>
        <w:t xml:space="preserve">  </w:t>
      </w:r>
      <w:r>
        <w:rPr>
          <w:rFonts w:ascii="Bookman Old Style" w:hAnsi="Bookman Old Style"/>
          <w:i w:val="false"/>
          <w:sz w:val="22"/>
          <w:szCs w:val="22"/>
        </w:rPr>
        <w:t>Sector 0</w:t>
      </w:r>
      <w:r>
        <w:rPr>
          <w:rFonts w:hAnsi="Bookman Old Style"/>
          <w:i w:val="false"/>
          <w:sz w:val="22"/>
          <w:szCs w:val="22"/>
          <w:lang w:val="en-US"/>
        </w:rPr>
        <w:t xml:space="preserve">1                                     </w:t>
      </w:r>
    </w:p>
    <w:p>
      <w:pPr>
        <w:pStyle w:val="style157"/>
        <w:spacing w:lineRule="auto" w:line="360"/>
        <w:rPr>
          <w:rFonts w:ascii="Bookman Old Style" w:hAnsi="Bookman Old Style"/>
          <w:i w:val="false"/>
          <w:sz w:val="22"/>
          <w:szCs w:val="22"/>
        </w:rPr>
      </w:pPr>
      <w:r>
        <w:rPr>
          <w:rFonts w:hAnsi="Bookman Old Style"/>
          <w:i w:val="false"/>
          <w:sz w:val="22"/>
          <w:szCs w:val="22"/>
          <w:lang w:val="en-US"/>
        </w:rPr>
        <w:t xml:space="preserve"> </w:t>
      </w:r>
      <w:r>
        <w:rPr>
          <w:rFonts w:ascii="Bookman Old Style" w:hAnsi="Bookman Old Style"/>
          <w:i w:val="false"/>
          <w:sz w:val="22"/>
          <w:szCs w:val="22"/>
        </w:rPr>
        <w:t xml:space="preserve">KDA  </w:t>
      </w:r>
      <w:r>
        <w:rPr>
          <w:rFonts w:hAnsi="Bookman Old Style"/>
          <w:i w:val="false"/>
          <w:sz w:val="22"/>
          <w:szCs w:val="22"/>
          <w:lang w:val="en-US"/>
        </w:rPr>
        <w:t>K</w:t>
      </w:r>
      <w:r>
        <w:rPr>
          <w:rFonts w:ascii="Bookman Old Style" w:hAnsi="Bookman Old Style"/>
          <w:i w:val="false"/>
          <w:sz w:val="22"/>
          <w:szCs w:val="22"/>
        </w:rPr>
        <w:t>ohat</w:t>
      </w:r>
      <w:r>
        <w:rPr>
          <w:rFonts w:hAnsi="Bookman Old Style"/>
          <w:i w:val="false"/>
          <w:sz w:val="22"/>
          <w:szCs w:val="22"/>
          <w:lang w:val="en-US"/>
        </w:rPr>
        <w:t xml:space="preserve"> KPK </w:t>
      </w:r>
      <w:r>
        <w:rPr>
          <w:rFonts w:ascii="Bookman Old Style" w:hAnsi="Bookman Old Style"/>
          <w:i w:val="false"/>
          <w:sz w:val="22"/>
          <w:szCs w:val="22"/>
        </w:rPr>
        <w:t>Pakistan</w:t>
      </w:r>
    </w:p>
    <w:p>
      <w:pPr>
        <w:pStyle w:val="style157"/>
        <w:spacing w:lineRule="auto" w:line="360"/>
        <w:rPr>
          <w:rFonts w:ascii="Bookman Old Style" w:hAnsi="Bookman Old Style"/>
          <w:bCs/>
          <w:i w:val="false"/>
          <w:sz w:val="22"/>
          <w:szCs w:val="22"/>
        </w:rPr>
      </w:pPr>
      <w:r>
        <w:rPr>
          <w:rFonts w:hAnsi="Bookman Old Style"/>
          <w:bCs/>
          <w:i w:val="false"/>
          <w:sz w:val="22"/>
          <w:szCs w:val="22"/>
          <w:lang w:val="en-US" w:eastAsia="zh-CN"/>
        </w:rPr>
        <w:t xml:space="preserve"> </w:t>
      </w:r>
      <w:r>
        <w:rPr>
          <w:rFonts w:ascii="Bookman Old Style" w:hAnsi="Bookman Old Style"/>
          <w:bCs/>
          <w:i w:val="false"/>
          <w:sz w:val="22"/>
          <w:szCs w:val="22"/>
          <w:lang w:eastAsia="zh-CN"/>
        </w:rPr>
        <w:t>dr</w:t>
      </w:r>
      <w:r>
        <w:rPr>
          <w:rFonts w:hAnsi="Bookman Old Style"/>
          <w:bCs/>
          <w:i w:val="false"/>
          <w:sz w:val="22"/>
          <w:szCs w:val="22"/>
          <w:lang w:val="en-US" w:eastAsia="zh-CN"/>
        </w:rPr>
        <w:t>afsarkhanafridi</w:t>
      </w:r>
      <w:r>
        <w:rPr>
          <w:rFonts w:ascii="Bookman Old Style" w:hAnsi="Bookman Old Style"/>
          <w:bCs/>
          <w:i w:val="false"/>
          <w:sz w:val="22"/>
          <w:szCs w:val="22"/>
          <w:lang w:eastAsia="zh-CN"/>
        </w:rPr>
        <w:t>@gmail.com</w:t>
      </w:r>
    </w:p>
    <w:p>
      <w:pPr>
        <w:pStyle w:val="style157"/>
        <w:spacing w:lineRule="auto" w:line="360"/>
        <w:rPr>
          <w:rFonts w:ascii="Bookman Old Style" w:hAnsi="Bookman Old Style"/>
          <w:bCs/>
          <w:i w:val="false"/>
          <w:sz w:val="22"/>
          <w:szCs w:val="22"/>
          <w:lang w:eastAsia="zh-CN"/>
        </w:rPr>
      </w:pPr>
      <w:r>
        <w:rPr>
          <w:rFonts w:hAnsi="Bookman Old Style"/>
          <w:bCs/>
          <w:i w:val="false"/>
          <w:sz w:val="22"/>
          <w:szCs w:val="22"/>
          <w:lang w:val="en-US"/>
        </w:rPr>
        <w:t xml:space="preserve"> </w:t>
      </w:r>
      <w:r>
        <w:rPr>
          <w:rFonts w:ascii="Bookman Old Style" w:hAnsi="Bookman Old Style"/>
          <w:bCs/>
          <w:i w:val="false"/>
          <w:sz w:val="22"/>
          <w:szCs w:val="22"/>
        </w:rPr>
        <w:t>PMDC Reg</w:t>
      </w:r>
      <w:r>
        <w:rPr>
          <w:rFonts w:hAnsi="Bookman Old Style"/>
          <w:bCs/>
          <w:i w:val="false"/>
          <w:sz w:val="22"/>
          <w:szCs w:val="22"/>
          <w:lang w:val="en-US"/>
        </w:rPr>
        <w:t xml:space="preserve">. </w:t>
      </w:r>
      <w:r>
        <w:rPr>
          <w:rFonts w:ascii="Bookman Old Style" w:hAnsi="Bookman Old Style"/>
          <w:bCs/>
          <w:i w:val="false"/>
          <w:sz w:val="22"/>
          <w:szCs w:val="22"/>
        </w:rPr>
        <w:t>No:</w:t>
      </w:r>
      <w:r>
        <w:rPr>
          <w:rFonts w:ascii="Bookman Old Style" w:hAnsi="Bookman Old Style"/>
          <w:bCs/>
          <w:i w:val="false"/>
          <w:sz w:val="22"/>
          <w:szCs w:val="22"/>
          <w:lang w:eastAsia="zh-CN"/>
        </w:rPr>
        <w:t>1</w:t>
      </w:r>
      <w:r>
        <w:rPr>
          <w:rFonts w:hAnsi="Bookman Old Style"/>
          <w:bCs/>
          <w:i w:val="false"/>
          <w:sz w:val="22"/>
          <w:szCs w:val="22"/>
          <w:lang w:val="en-US" w:eastAsia="zh-CN"/>
        </w:rPr>
        <w:t>5631</w:t>
      </w:r>
      <w:r>
        <w:rPr>
          <w:rFonts w:ascii="Bookman Old Style" w:hAnsi="Bookman Old Style"/>
          <w:bCs/>
          <w:i w:val="false"/>
          <w:sz w:val="22"/>
          <w:szCs w:val="22"/>
          <w:lang w:eastAsia="zh-CN"/>
        </w:rPr>
        <w:t>-N</w:t>
      </w:r>
    </w:p>
    <w:p>
      <w:pPr>
        <w:pStyle w:val="style157"/>
        <w:spacing w:lineRule="auto" w:line="360"/>
        <w:rPr>
          <w:rFonts w:ascii="宋体" w:eastAsia="宋体" w:hAnsi="宋体"/>
          <w:bCs/>
          <w:i w:val="false"/>
          <w:sz w:val="22"/>
          <w:szCs w:val="22"/>
          <w:lang w:eastAsia="zh-CN"/>
        </w:rPr>
      </w:pPr>
      <w:r>
        <w:rPr>
          <w:rFonts w:ascii="宋体" w:eastAsia="宋体" w:hAnsi="宋体"/>
          <w:bCs/>
          <w:i w:val="false"/>
          <w:sz w:val="22"/>
          <w:szCs w:val="22"/>
          <w:lang w:val="en-US" w:eastAsia="zh-CN"/>
        </w:rPr>
        <w:t xml:space="preserve"> </w:t>
      </w:r>
      <w:r>
        <w:rPr>
          <w:rFonts w:ascii="宋体" w:eastAsia="宋体" w:hAnsi="宋体"/>
          <w:bCs/>
          <w:i w:val="false"/>
          <w:sz w:val="22"/>
          <w:szCs w:val="22"/>
          <w:lang w:eastAsia="zh-CN"/>
        </w:rPr>
        <w:t>Cellular</w:t>
      </w:r>
      <w:r>
        <w:rPr>
          <w:rFonts w:eastAsia="宋体" w:hAnsi="宋体"/>
          <w:bCs/>
          <w:i w:val="false"/>
          <w:sz w:val="22"/>
          <w:szCs w:val="22"/>
          <w:lang w:val="en-US" w:eastAsia="zh-CN"/>
        </w:rPr>
        <w:t>:</w:t>
      </w:r>
      <w:r>
        <w:rPr>
          <w:rFonts w:ascii="宋体" w:eastAsia="宋体" w:hAnsi="宋体"/>
          <w:bCs/>
          <w:i w:val="false"/>
          <w:sz w:val="22"/>
          <w:szCs w:val="22"/>
          <w:lang w:eastAsia="zh-CN"/>
        </w:rPr>
        <w:t xml:space="preserve">  00923</w:t>
      </w:r>
      <w:r>
        <w:rPr>
          <w:rFonts w:eastAsia="宋体" w:hAnsi="宋体"/>
          <w:bCs/>
          <w:i w:val="false"/>
          <w:sz w:val="22"/>
          <w:szCs w:val="22"/>
          <w:lang w:val="en-US" w:eastAsia="zh-CN"/>
        </w:rPr>
        <w:t>339621923</w:t>
      </w:r>
    </w:p>
    <w:p>
      <w:pPr>
        <w:pStyle w:val="style157"/>
        <w:spacing w:lineRule="auto" w:line="360"/>
        <w:rPr>
          <w:rFonts w:ascii="Bookman Old Style" w:hAnsi="Bookman Old Style"/>
          <w:bCs/>
          <w:i w:val="false"/>
          <w:sz w:val="22"/>
          <w:szCs w:val="22"/>
        </w:rPr>
      </w:pPr>
      <w:r>
        <w:rPr>
          <w:rFonts w:ascii="宋体" w:eastAsia="宋体" w:hAnsi="宋体"/>
          <w:bCs/>
          <w:i w:val="false"/>
          <w:sz w:val="22"/>
          <w:szCs w:val="22"/>
          <w:lang w:val="en-US" w:eastAsia="zh-CN"/>
        </w:rPr>
        <w:t xml:space="preserve">  </w:t>
      </w:r>
      <w:r>
        <w:rPr>
          <w:rFonts w:ascii="宋体" w:eastAsia="宋体" w:hAnsi="宋体"/>
          <w:bCs/>
          <w:i w:val="false"/>
          <w:sz w:val="22"/>
          <w:szCs w:val="22"/>
          <w:lang w:eastAsia="zh-CN"/>
        </w:rPr>
        <w:t xml:space="preserve">Pass Port No: </w:t>
      </w:r>
      <w:r>
        <w:rPr>
          <w:rFonts w:ascii="宋体" w:eastAsia="宋体" w:hAnsi="宋体"/>
          <w:bCs/>
          <w:i w:val="false"/>
          <w:sz w:val="22"/>
          <w:szCs w:val="22"/>
          <w:lang w:val="en-US" w:eastAsia="zh-CN"/>
        </w:rPr>
        <w:t>HK4146572</w:t>
      </w:r>
    </w:p>
    <w:p>
      <w:pPr>
        <w:pStyle w:val="style0"/>
        <w:rPr>
          <w:rFonts w:ascii="Bookman Old Style" w:hAnsi="Bookman Old Style"/>
          <w:bCs/>
        </w:rPr>
      </w:pPr>
    </w:p>
    <w:p>
      <w:pPr>
        <w:pStyle w:val="style0"/>
        <w:rPr>
          <w:rFonts w:ascii="Bookman Old Style" w:hAnsi="Bookman Old Style"/>
          <w:b/>
          <w:bCs/>
          <w:u w:val="single"/>
        </w:rPr>
      </w:pPr>
      <w:r>
        <w:rPr>
          <w:rFonts w:ascii="Bookman Old Style" w:hAnsi="Bookman Old Style"/>
          <w:b/>
          <w:bCs/>
          <w:u w:val="single"/>
        </w:rPr>
        <w:t>AIMS &amp; OBJECTIVES</w:t>
      </w:r>
    </w:p>
    <w:p>
      <w:pPr>
        <w:pStyle w:val="style0"/>
        <w:widowControl w:val="false"/>
        <w:autoSpaceDE w:val="false"/>
        <w:autoSpaceDN w:val="false"/>
        <w:adjustRightInd w:val="false"/>
        <w:jc w:val="both"/>
        <w:rPr>
          <w:rFonts w:ascii="Bookman Old Style" w:hAnsi="Bookman Old Style"/>
          <w:bCs/>
          <w:color w:val="000000"/>
        </w:rPr>
      </w:pPr>
      <w:r>
        <w:rPr>
          <w:rFonts w:ascii="Bookman Old Style" w:hAnsi="Bookman Old Style"/>
          <w:bCs/>
          <w:color w:val="000000"/>
        </w:rPr>
        <w:t xml:space="preserve">I want to achieve a respectable professional position in the society through knowledge, hard work, efficiency, skills and services. To start my career in an energetic, dynamic and improving organization which welcomes innovation, creativity and team work. I have a dream to become an active and professionally sincere in the field of service to humanity. </w:t>
      </w:r>
    </w:p>
    <w:p>
      <w:pPr>
        <w:pStyle w:val="style0"/>
        <w:widowControl w:val="false"/>
        <w:autoSpaceDE w:val="false"/>
        <w:autoSpaceDN w:val="false"/>
        <w:adjustRightInd w:val="false"/>
        <w:jc w:val="both"/>
        <w:rPr>
          <w:rStyle w:val="style87"/>
          <w:rFonts w:ascii="Bookman Old Style" w:hAnsi="Bookman Old Style"/>
          <w:bCs w:val="false"/>
          <w:iCs/>
          <w:lang w:bidi="en-US"/>
        </w:rPr>
      </w:pPr>
      <w:r>
        <w:rPr>
          <w:rFonts w:ascii="Bookman Old Style" w:hAnsi="Bookman Old Style"/>
          <w:b/>
          <w:u w:val="single"/>
        </w:rPr>
        <w:t xml:space="preserve">ASSISTANT </w:t>
      </w:r>
      <w:r>
        <w:rPr>
          <w:rFonts w:ascii="Bookman Old Style" w:hAnsi="Bookman Old Style"/>
          <w:b/>
          <w:u w:val="single"/>
        </w:rPr>
        <w:t>PROFESSOR</w:t>
      </w:r>
      <w:r>
        <w:rPr>
          <w:rFonts w:hAnsi="Bookman Old Style"/>
          <w:b/>
          <w:u w:val="single"/>
          <w:lang w:val="en-US"/>
        </w:rPr>
        <w:t>(own pay scale)</w:t>
      </w:r>
      <w:r>
        <w:rPr>
          <w:rFonts w:ascii="Bookman Old Style" w:hAnsi="Bookman Old Style"/>
          <w:b/>
          <w:u w:val="single"/>
        </w:rPr>
        <w:t>,</w:t>
      </w:r>
      <w:r>
        <w:rPr>
          <w:rFonts w:hAnsi="Bookman Old Style"/>
          <w:b/>
          <w:u w:val="single"/>
          <w:lang w:val="en-US"/>
        </w:rPr>
        <w:t xml:space="preserve"> </w:t>
      </w:r>
      <w:r>
        <w:rPr>
          <w:rFonts w:ascii="Bookman Old Style" w:hAnsi="Bookman Old Style"/>
          <w:b/>
          <w:u w:val="single"/>
        </w:rPr>
        <w:t>K</w:t>
      </w:r>
      <w:r>
        <w:rPr>
          <w:rFonts w:hAnsi="Bookman Old Style"/>
          <w:b/>
          <w:u w:val="single"/>
          <w:lang w:val="en-US"/>
        </w:rPr>
        <w:t xml:space="preserve">MU (Khyber Medical University) </w:t>
      </w:r>
      <w:r>
        <w:rPr>
          <w:rFonts w:ascii="Bookman Old Style" w:hAnsi="Bookman Old Style"/>
          <w:b/>
          <w:u w:val="single"/>
        </w:rPr>
        <w:t xml:space="preserve">Institute Of  Medical </w:t>
      </w:r>
      <w:r>
        <w:rPr>
          <w:rFonts w:ascii="Bookman Old Style" w:hAnsi="Bookman Old Style"/>
          <w:b/>
          <w:u w:val="single"/>
        </w:rPr>
        <w:t>Sciences</w:t>
      </w:r>
      <w:r>
        <w:rPr>
          <w:rFonts w:hAnsi="Bookman Old Style"/>
          <w:b/>
          <w:u w:val="single"/>
          <w:lang w:val="en-US"/>
        </w:rPr>
        <w:t xml:space="preserve"> Kohat(KMU-IMS Kohat) /DHQ Teaching Hospital KDA Kohat </w:t>
      </w:r>
      <w:r>
        <w:rPr>
          <w:rFonts w:ascii="Bookman Old Style" w:hAnsi="Bookman Old Style"/>
          <w:b/>
          <w:u w:val="single"/>
        </w:rPr>
        <w:t>J</w:t>
      </w:r>
      <w:r>
        <w:rPr>
          <w:rFonts w:hAnsi="Bookman Old Style"/>
          <w:b/>
          <w:u w:val="single"/>
          <w:lang w:val="en-US"/>
        </w:rPr>
        <w:t xml:space="preserve">anuary </w:t>
      </w:r>
      <w:r>
        <w:rPr>
          <w:rFonts w:ascii="Bookman Old Style" w:hAnsi="Bookman Old Style"/>
          <w:b/>
          <w:u w:val="single"/>
        </w:rPr>
        <w:t>201</w:t>
      </w:r>
      <w:r>
        <w:rPr>
          <w:rFonts w:hAnsi="Bookman Old Style"/>
          <w:b/>
          <w:u w:val="single"/>
          <w:lang w:val="en-US"/>
        </w:rPr>
        <w:t>8</w:t>
      </w:r>
      <w:r>
        <w:rPr>
          <w:rFonts w:ascii="Bookman Old Style" w:hAnsi="Bookman Old Style"/>
          <w:b/>
          <w:u w:val="single"/>
        </w:rPr>
        <w:t xml:space="preserve"> till present</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Deal with Tr</w:t>
      </w:r>
      <w:r>
        <w:rPr>
          <w:rFonts w:ascii="Bookman Old Style" w:hAnsi="Bookman Old Style"/>
          <w:i w:val="false"/>
          <w:sz w:val="22"/>
          <w:szCs w:val="22"/>
        </w:rPr>
        <w:t>a</w:t>
      </w:r>
      <w:r>
        <w:rPr>
          <w:rFonts w:ascii="Bookman Old Style" w:hAnsi="Bookman Old Style"/>
          <w:i w:val="false"/>
          <w:sz w:val="22"/>
          <w:szCs w:val="22"/>
        </w:rPr>
        <w:t>u</w:t>
      </w:r>
      <w:r>
        <w:rPr>
          <w:rFonts w:ascii="Bookman Old Style" w:hAnsi="Bookman Old Style"/>
          <w:i w:val="false"/>
          <w:sz w:val="22"/>
          <w:szCs w:val="22"/>
        </w:rPr>
        <w:t>ma and Emergency cases</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 xml:space="preserve">Managing </w:t>
      </w:r>
      <w:r>
        <w:rPr>
          <w:rFonts w:ascii="Bookman Old Style" w:hAnsi="Bookman Old Style"/>
          <w:i w:val="false"/>
          <w:sz w:val="22"/>
          <w:szCs w:val="22"/>
        </w:rPr>
        <w:t>Outdoor patients</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Handle Elective and Emergency cases in Orthopedic OT</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Perform</w:t>
      </w:r>
      <w:r>
        <w:rPr>
          <w:rFonts w:ascii="Bookman Old Style" w:hAnsi="Bookman Old Style"/>
          <w:i w:val="false"/>
          <w:sz w:val="22"/>
          <w:szCs w:val="22"/>
        </w:rPr>
        <w:t xml:space="preserve"> </w:t>
      </w:r>
      <w:r>
        <w:rPr>
          <w:rFonts w:hAnsi="Bookman Old Style"/>
          <w:i w:val="false"/>
          <w:sz w:val="22"/>
          <w:szCs w:val="22"/>
          <w:lang w:val="en-US"/>
        </w:rPr>
        <w:t>T</w:t>
      </w:r>
      <w:r>
        <w:rPr>
          <w:rFonts w:ascii="Bookman Old Style" w:hAnsi="Bookman Old Style"/>
          <w:i w:val="false"/>
          <w:sz w:val="22"/>
          <w:szCs w:val="22"/>
        </w:rPr>
        <w:t xml:space="preserve">rauma </w:t>
      </w:r>
      <w:r>
        <w:rPr>
          <w:rFonts w:hAnsi="Bookman Old Style"/>
          <w:i w:val="false"/>
          <w:sz w:val="22"/>
          <w:szCs w:val="22"/>
          <w:lang w:val="en-US"/>
        </w:rPr>
        <w:t xml:space="preserve">and Orthopedic </w:t>
      </w:r>
      <w:r>
        <w:rPr>
          <w:rFonts w:ascii="Bookman Old Style" w:hAnsi="Bookman Old Style"/>
          <w:i w:val="false"/>
          <w:sz w:val="22"/>
          <w:szCs w:val="22"/>
        </w:rPr>
        <w:t>surgeries independently</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Deliver Lectures</w:t>
      </w:r>
      <w:r>
        <w:rPr>
          <w:rFonts w:hAnsi="Bookman Old Style"/>
          <w:i w:val="false"/>
          <w:sz w:val="22"/>
          <w:szCs w:val="22"/>
          <w:lang w:val="en-US"/>
        </w:rPr>
        <w:t xml:space="preserve"> to MBBS students</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C</w:t>
      </w:r>
      <w:r>
        <w:rPr>
          <w:rFonts w:ascii="Bookman Old Style" w:hAnsi="Bookman Old Style"/>
          <w:i w:val="false"/>
          <w:sz w:val="22"/>
          <w:szCs w:val="22"/>
        </w:rPr>
        <w:t>onduct</w:t>
      </w:r>
      <w:r>
        <w:rPr>
          <w:rFonts w:ascii="Bookman Old Style" w:hAnsi="Bookman Old Style"/>
          <w:i w:val="false"/>
          <w:sz w:val="22"/>
          <w:szCs w:val="22"/>
        </w:rPr>
        <w:t xml:space="preserve"> clinical examination</w:t>
      </w:r>
    </w:p>
    <w:p>
      <w:pPr>
        <w:pStyle w:val="style179"/>
        <w:numPr>
          <w:ilvl w:val="0"/>
          <w:numId w:val="1"/>
        </w:numPr>
        <w:rPr>
          <w:rFonts w:ascii="Bookman Old Style" w:hAnsi="Bookman Old Style"/>
          <w:i w:val="false"/>
          <w:sz w:val="22"/>
          <w:szCs w:val="22"/>
        </w:rPr>
      </w:pPr>
      <w:r>
        <w:rPr>
          <w:rFonts w:ascii="Bookman Old Style" w:hAnsi="Bookman Old Style"/>
          <w:i w:val="false"/>
          <w:sz w:val="22"/>
          <w:szCs w:val="22"/>
        </w:rPr>
        <w:t xml:space="preserve">Supervising  house officers and medical students in </w:t>
      </w:r>
      <w:r>
        <w:rPr>
          <w:rFonts w:ascii="Bookman Old Style" w:hAnsi="Bookman Old Style"/>
          <w:i w:val="false"/>
          <w:sz w:val="22"/>
          <w:szCs w:val="22"/>
        </w:rPr>
        <w:t>Orthopaedic</w:t>
      </w:r>
      <w:r>
        <w:rPr>
          <w:rFonts w:ascii="Bookman Old Style" w:hAnsi="Bookman Old Style"/>
          <w:i w:val="false"/>
          <w:sz w:val="22"/>
          <w:szCs w:val="22"/>
        </w:rPr>
        <w:t xml:space="preserve"> cases</w:t>
      </w:r>
    </w:p>
    <w:p>
      <w:pPr>
        <w:pStyle w:val="style0"/>
        <w:tabs>
          <w:tab w:val="left" w:leader="none" w:pos="1634"/>
        </w:tabs>
        <w:rPr>
          <w:rFonts w:ascii="Bookman Old Style" w:hAnsi="Bookman Old Style"/>
          <w:iCs/>
          <w:lang w:bidi="en-US"/>
        </w:rPr>
      </w:pPr>
    </w:p>
    <w:p>
      <w:pPr>
        <w:pStyle w:val="style0"/>
        <w:tabs>
          <w:tab w:val="left" w:leader="none" w:pos="1634"/>
        </w:tabs>
        <w:rPr>
          <w:rFonts w:ascii="Bookman Old Style" w:hAnsi="Bookman Old Style"/>
          <w:b/>
          <w:bCs/>
          <w:u w:val="single"/>
        </w:rPr>
      </w:pPr>
      <w:r>
        <w:rPr>
          <w:rFonts w:ascii="Bookman Old Style" w:hAnsi="Bookman Old Style"/>
          <w:b/>
          <w:bCs/>
          <w:u w:val="single"/>
        </w:rPr>
        <w:t>POST GRADUATE RESIDENCY TRAINING ( FCPS II )</w:t>
      </w:r>
    </w:p>
    <w:p>
      <w:pPr>
        <w:pStyle w:val="style157"/>
        <w:rPr>
          <w:rStyle w:val="style87"/>
          <w:rFonts w:ascii="Bookman Old Style" w:hAnsi="Bookman Old Style"/>
          <w:b w:val="false"/>
          <w:i w:val="false"/>
          <w:color w:val="000000"/>
          <w:sz w:val="22"/>
          <w:szCs w:val="22"/>
        </w:rPr>
      </w:pPr>
    </w:p>
    <w:tbl>
      <w:tblPr>
        <w:tblW w:w="0" w:type="auto"/>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7"/>
      </w:tblGrid>
      <w:tr>
        <w:trPr>
          <w:trHeight w:val="575" w:hRule="atLeast"/>
        </w:trPr>
        <w:tc>
          <w:tcPr>
            <w:tcW w:w="8925" w:type="dxa"/>
            <w:tcBorders/>
          </w:tcPr>
          <w:p>
            <w:pPr>
              <w:pStyle w:val="style0"/>
              <w:widowControl w:val="false"/>
              <w:autoSpaceDE w:val="false"/>
              <w:autoSpaceDN w:val="false"/>
              <w:adjustRightInd w:val="false"/>
              <w:spacing w:after="0" w:lineRule="auto" w:line="240"/>
              <w:jc w:val="both"/>
              <w:rPr>
                <w:rStyle w:val="style87"/>
                <w:rFonts w:ascii="Bookman Old Style" w:hAnsi="Bookman Old Style"/>
                <w:b w:val="false"/>
                <w:color w:val="000000"/>
              </w:rPr>
            </w:pPr>
          </w:p>
          <w:p>
            <w:pPr>
              <w:pStyle w:val="style179"/>
              <w:widowControl w:val="false"/>
              <w:numPr>
                <w:ilvl w:val="0"/>
                <w:numId w:val="4"/>
              </w:numPr>
              <w:autoSpaceDE w:val="false"/>
              <w:autoSpaceDN w:val="false"/>
              <w:adjustRightInd w:val="false"/>
              <w:spacing w:after="0" w:lineRule="auto" w:line="240"/>
              <w:ind w:left="100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Department of General Surgery Unit </w:t>
            </w:r>
            <w:r>
              <w:rPr>
                <w:rStyle w:val="style87"/>
                <w:rFonts w:hAnsi="Bookman Old Style"/>
                <w:b w:val="false"/>
                <w:i w:val="false"/>
                <w:color w:val="000000"/>
                <w:sz w:val="22"/>
                <w:szCs w:val="22"/>
                <w:lang w:val="en-US"/>
              </w:rPr>
              <w:t xml:space="preserve">D </w:t>
            </w:r>
            <w:r>
              <w:rPr>
                <w:rStyle w:val="style87"/>
                <w:rFonts w:ascii="Bookman Old Style" w:hAnsi="Bookman Old Style"/>
                <w:b w:val="false"/>
                <w:i w:val="false"/>
                <w:color w:val="000000"/>
                <w:sz w:val="22"/>
                <w:szCs w:val="22"/>
              </w:rPr>
              <w:t xml:space="preserve">LRH         </w:t>
            </w:r>
            <w:r>
              <w:rPr>
                <w:rStyle w:val="style87"/>
                <w:rFonts w:ascii="Bookman Old Style" w:hAnsi="Bookman Old Style"/>
                <w:b w:val="false"/>
                <w:i w:val="false"/>
                <w:color w:val="000000"/>
                <w:sz w:val="22"/>
                <w:szCs w:val="22"/>
              </w:rPr>
              <w:t>0</w:t>
            </w:r>
            <w:r>
              <w:rPr>
                <w:rStyle w:val="style87"/>
                <w:rFonts w:ascii="Bookman Old Style" w:hAnsi="Bookman Old Style"/>
                <w:b w:val="false"/>
                <w:i w:val="false"/>
                <w:color w:val="000000"/>
                <w:sz w:val="22"/>
                <w:szCs w:val="22"/>
              </w:rPr>
              <w:t>2 Year</w:t>
            </w:r>
            <w:r>
              <w:rPr>
                <w:rStyle w:val="style87"/>
                <w:rFonts w:ascii="Bookman Old Style" w:hAnsi="Bookman Old Style"/>
                <w:b w:val="false"/>
                <w:i w:val="false"/>
                <w:color w:val="000000"/>
                <w:sz w:val="22"/>
                <w:szCs w:val="22"/>
              </w:rPr>
              <w:t>s</w:t>
            </w:r>
          </w:p>
        </w:tc>
      </w:tr>
      <w:tr>
        <w:tblPrEx/>
        <w:trPr>
          <w:trHeight w:val="308" w:hRule="atLeast"/>
        </w:trPr>
        <w:tc>
          <w:tcPr>
            <w:tcW w:w="8925" w:type="dxa"/>
            <w:tcBorders/>
          </w:tcPr>
          <w:p>
            <w:pPr>
              <w:pStyle w:val="style179"/>
              <w:widowControl w:val="false"/>
              <w:numPr>
                <w:ilvl w:val="0"/>
                <w:numId w:val="4"/>
              </w:numPr>
              <w:autoSpaceDE w:val="false"/>
              <w:autoSpaceDN w:val="false"/>
              <w:adjustRightInd w:val="false"/>
              <w:spacing w:after="0" w:lineRule="auto" w:line="240"/>
              <w:ind w:left="100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Department of Orthopedics Unit A LRH               </w:t>
            </w:r>
            <w:r>
              <w:rPr>
                <w:rStyle w:val="style87"/>
                <w:rFonts w:ascii="Bookman Old Style" w:hAnsi="Bookman Old Style"/>
                <w:b w:val="false"/>
                <w:i w:val="false"/>
                <w:color w:val="000000"/>
                <w:sz w:val="22"/>
                <w:szCs w:val="22"/>
              </w:rPr>
              <w:t>0</w:t>
            </w:r>
            <w:r>
              <w:rPr>
                <w:rStyle w:val="style87"/>
                <w:rFonts w:hAnsi="Bookman Old Style"/>
                <w:b w:val="false"/>
                <w:i w:val="false"/>
                <w:color w:val="000000"/>
                <w:sz w:val="22"/>
                <w:szCs w:val="22"/>
                <w:lang w:val="en-US"/>
              </w:rPr>
              <w:t>3</w:t>
            </w:r>
            <w:r>
              <w:rPr>
                <w:rStyle w:val="style87"/>
                <w:rFonts w:ascii="Bookman Old Style" w:hAnsi="Bookman Old Style"/>
                <w:b w:val="false"/>
                <w:i w:val="false"/>
                <w:color w:val="000000"/>
                <w:sz w:val="22"/>
                <w:szCs w:val="22"/>
              </w:rPr>
              <w:t xml:space="preserve"> Year</w:t>
            </w:r>
          </w:p>
        </w:tc>
      </w:tr>
    </w:tbl>
    <w:p>
      <w:pPr>
        <w:pStyle w:val="style157"/>
        <w:ind w:left="1560"/>
        <w:rPr>
          <w:rStyle w:val="style87"/>
          <w:rFonts w:ascii="Bookman Old Style" w:hAnsi="Bookman Old Style"/>
          <w:b w:val="false"/>
          <w:i w:val="false"/>
          <w:color w:val="000000"/>
          <w:sz w:val="22"/>
          <w:szCs w:val="22"/>
        </w:rPr>
      </w:pPr>
    </w:p>
    <w:p>
      <w:pPr>
        <w:pStyle w:val="style157"/>
        <w:rPr>
          <w:rStyle w:val="style87"/>
          <w:rFonts w:ascii="Bookman Old Style" w:hAnsi="Bookman Old Style"/>
          <w:b w:val="false"/>
          <w:i w:val="false"/>
          <w:color w:val="000000"/>
          <w:sz w:val="22"/>
          <w:szCs w:val="22"/>
        </w:rPr>
      </w:pPr>
    </w:p>
    <w:p>
      <w:pPr>
        <w:pStyle w:val="style157"/>
        <w:rPr>
          <w:rStyle w:val="style87"/>
          <w:rFonts w:ascii="Bookman Old Style" w:hAnsi="Bookman Old Style"/>
          <w:i w:val="false"/>
          <w:color w:val="000000"/>
          <w:sz w:val="22"/>
          <w:szCs w:val="22"/>
          <w:u w:val="single"/>
        </w:rPr>
      </w:pPr>
      <w:r>
        <w:rPr>
          <w:rFonts w:ascii="Bookman Old Style" w:hAnsi="Bookman Old Style"/>
          <w:b/>
          <w:i w:val="false"/>
          <w:sz w:val="22"/>
          <w:szCs w:val="22"/>
          <w:u w:val="single"/>
        </w:rPr>
        <w:t xml:space="preserve">DUTIES IN ALL ABOVE </w:t>
      </w:r>
      <w:r>
        <w:rPr>
          <w:rFonts w:ascii="Bookman Old Style" w:hAnsi="Bookman Old Style"/>
          <w:b/>
          <w:i w:val="false"/>
          <w:sz w:val="22"/>
          <w:szCs w:val="22"/>
          <w:u w:val="single"/>
        </w:rPr>
        <w:t>MENTIONED UNITS INCLUDE</w:t>
      </w:r>
      <w:r>
        <w:rPr>
          <w:rFonts w:ascii="Bookman Old Style" w:hAnsi="Bookman Old Style"/>
          <w:b/>
          <w:i w:val="false"/>
          <w:sz w:val="22"/>
          <w:szCs w:val="22"/>
          <w:u w:val="single"/>
        </w:rPr>
        <w:t xml:space="preserve"> THE FOLLOWING</w:t>
      </w:r>
    </w:p>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i w:val="false"/>
          <w:color w:val="000000"/>
          <w:sz w:val="22"/>
          <w:szCs w:val="22"/>
          <w:u w:val="single"/>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2"/>
      </w:tblGrid>
      <w:tr>
        <w:trPr>
          <w:trHeight w:val="360" w:hRule="atLeast"/>
        </w:trPr>
        <w:tc>
          <w:tcPr>
            <w:tcW w:w="8910" w:type="dxa"/>
            <w:tcBorders>
              <w:top w:val="single" w:sz="4" w:space="0" w:color="auto"/>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Examination of Patients in Out Patient Department.</w:t>
            </w:r>
          </w:p>
        </w:tc>
      </w:tr>
      <w:tr>
        <w:tblPrEx/>
        <w:trPr>
          <w:trHeight w:val="280" w:hRule="atLeast"/>
        </w:trPr>
        <w:tc>
          <w:tcPr>
            <w:tcW w:w="8910" w:type="dxa"/>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Pre Op Examination and Care of Patients.</w:t>
            </w:r>
          </w:p>
        </w:tc>
      </w:tr>
      <w:tr>
        <w:tblPrEx/>
        <w:trPr>
          <w:trHeight w:val="329" w:hRule="atLeast"/>
        </w:trPr>
        <w:tc>
          <w:tcPr>
            <w:tcW w:w="8910" w:type="dxa"/>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Per Op Observation</w:t>
            </w:r>
            <w:r>
              <w:rPr>
                <w:rStyle w:val="style87"/>
                <w:rFonts w:ascii="Bookman Old Style" w:hAnsi="Bookman Old Style"/>
                <w:b w:val="false"/>
                <w:i w:val="false"/>
                <w:color w:val="000000"/>
                <w:sz w:val="22"/>
                <w:szCs w:val="22"/>
              </w:rPr>
              <w:t xml:space="preserve"> and Assistance</w:t>
            </w:r>
            <w:r>
              <w:rPr>
                <w:rStyle w:val="style87"/>
                <w:rFonts w:ascii="Bookman Old Style" w:hAnsi="Bookman Old Style"/>
                <w:b w:val="false"/>
                <w:i w:val="false"/>
                <w:color w:val="000000"/>
                <w:sz w:val="22"/>
                <w:szCs w:val="22"/>
              </w:rPr>
              <w:t xml:space="preserve"> of Surgical Procedures.</w:t>
            </w:r>
          </w:p>
        </w:tc>
      </w:tr>
      <w:tr>
        <w:tblPrEx/>
        <w:trPr>
          <w:trHeight w:val="274" w:hRule="atLeast"/>
        </w:trPr>
        <w:tc>
          <w:tcPr>
            <w:tcW w:w="8910" w:type="dxa"/>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Independently performed  </w:t>
            </w:r>
            <w:r>
              <w:rPr>
                <w:rStyle w:val="style87"/>
                <w:rFonts w:hAnsi="Bookman Old Style"/>
                <w:b w:val="false"/>
                <w:i w:val="false"/>
                <w:color w:val="000000"/>
                <w:sz w:val="22"/>
                <w:szCs w:val="22"/>
                <w:lang w:val="en-US"/>
              </w:rPr>
              <w:t>M</w:t>
            </w:r>
            <w:r>
              <w:rPr>
                <w:rStyle w:val="style87"/>
                <w:rFonts w:ascii="Bookman Old Style" w:hAnsi="Bookman Old Style"/>
                <w:b w:val="false"/>
                <w:i w:val="false"/>
                <w:color w:val="000000"/>
                <w:sz w:val="22"/>
                <w:szCs w:val="22"/>
              </w:rPr>
              <w:t>ajor</w:t>
            </w:r>
            <w:r>
              <w:rPr>
                <w:rStyle w:val="style87"/>
                <w:rFonts w:hAnsi="Bookman Old Style"/>
                <w:b w:val="false"/>
                <w:i w:val="false"/>
                <w:color w:val="000000"/>
                <w:sz w:val="22"/>
                <w:szCs w:val="22"/>
                <w:lang w:val="en-US"/>
              </w:rPr>
              <w:t xml:space="preserve"> </w:t>
            </w:r>
            <w:r>
              <w:rPr>
                <w:rStyle w:val="style87"/>
                <w:rFonts w:ascii="Bookman Old Style" w:hAnsi="Bookman Old Style"/>
                <w:b w:val="false"/>
                <w:i w:val="false"/>
                <w:color w:val="000000"/>
                <w:sz w:val="22"/>
                <w:szCs w:val="22"/>
              </w:rPr>
              <w:t>Surgical</w:t>
            </w:r>
            <w:r>
              <w:rPr>
                <w:rStyle w:val="style87"/>
                <w:rFonts w:ascii="Bookman Old Style" w:hAnsi="Bookman Old Style"/>
                <w:b w:val="false"/>
                <w:i w:val="false"/>
                <w:color w:val="000000"/>
                <w:sz w:val="22"/>
                <w:szCs w:val="22"/>
              </w:rPr>
              <w:t xml:space="preserve"> Procedures. </w:t>
            </w:r>
          </w:p>
        </w:tc>
      </w:tr>
      <w:tr>
        <w:tblPrEx/>
        <w:trPr>
          <w:trHeight w:val="373" w:hRule="atLeast"/>
        </w:trPr>
        <w:tc>
          <w:tcPr>
            <w:tcW w:w="8910" w:type="dxa"/>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Post Op Care of Patients.</w:t>
            </w:r>
          </w:p>
        </w:tc>
      </w:tr>
      <w:tr>
        <w:tblPrEx/>
        <w:trPr>
          <w:trHeight w:val="294" w:hRule="atLeast"/>
        </w:trPr>
        <w:tc>
          <w:tcPr>
            <w:tcW w:w="8910" w:type="dxa"/>
            <w:tcBorders>
              <w:bottom w:val="single" w:sz="4" w:space="0" w:color="auto"/>
            </w:tcBorders>
          </w:tcPr>
          <w:p>
            <w:pPr>
              <w:pStyle w:val="style179"/>
              <w:widowControl w:val="false"/>
              <w:numPr>
                <w:ilvl w:val="0"/>
                <w:numId w:val="3"/>
              </w:numPr>
              <w:autoSpaceDE w:val="false"/>
              <w:autoSpaceDN w:val="false"/>
              <w:adjustRightInd w:val="false"/>
              <w:spacing w:after="0" w:lineRule="auto" w:line="240"/>
              <w:ind w:left="795"/>
              <w:jc w:val="both"/>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Management of Patients in Casualty Department</w:t>
            </w:r>
          </w:p>
        </w:tc>
      </w:tr>
    </w:tbl>
    <w:p>
      <w:pPr>
        <w:pStyle w:val="style0"/>
        <w:tabs>
          <w:tab w:val="left" w:leader="none" w:pos="8670"/>
        </w:tabs>
        <w:rPr>
          <w:rFonts w:ascii="Bookman Old Style" w:hAnsi="Bookman Old Style"/>
          <w:lang w:eastAsia="zh-CN"/>
        </w:rPr>
      </w:pPr>
      <w:r>
        <w:rPr>
          <w:rFonts w:ascii="Bookman Old Style" w:hAnsi="Bookman Old Style"/>
          <w:lang w:eastAsia="zh-CN"/>
        </w:rPr>
        <w:tab/>
      </w:r>
    </w:p>
    <w:p>
      <w:pPr>
        <w:pStyle w:val="style0"/>
        <w:tabs>
          <w:tab w:val="left" w:leader="none" w:pos="8670"/>
        </w:tabs>
        <w:rPr>
          <w:rStyle w:val="style87"/>
          <w:rFonts w:ascii="Bookman Old Style" w:hAnsi="Bookman Old Style"/>
          <w:bCs w:val="false"/>
        </w:rPr>
      </w:pPr>
      <w:r>
        <w:rPr>
          <w:rStyle w:val="style87"/>
          <w:rFonts w:ascii="Bookman Old Style" w:hAnsi="Bookman Old Style"/>
          <w:bCs w:val="false"/>
        </w:rPr>
        <w:t>July 201</w:t>
      </w:r>
      <w:r>
        <w:rPr>
          <w:rStyle w:val="style87"/>
          <w:rFonts w:hAnsi="Bookman Old Style"/>
          <w:bCs w:val="false"/>
          <w:lang w:val="en-US"/>
        </w:rPr>
        <w:t>1</w:t>
      </w:r>
      <w:r>
        <w:rPr>
          <w:rStyle w:val="style87"/>
          <w:rFonts w:ascii="Bookman Old Style" w:hAnsi="Bookman Old Style"/>
          <w:bCs w:val="false"/>
        </w:rPr>
        <w:t>—Ju</w:t>
      </w:r>
      <w:r>
        <w:rPr>
          <w:rStyle w:val="style87"/>
          <w:rFonts w:hAnsi="Bookman Old Style"/>
          <w:bCs w:val="false"/>
          <w:lang w:val="en-US"/>
        </w:rPr>
        <w:t>ly</w:t>
      </w:r>
      <w:r>
        <w:rPr>
          <w:rStyle w:val="style87"/>
          <w:rFonts w:ascii="Bookman Old Style" w:hAnsi="Bookman Old Style"/>
          <w:bCs w:val="false"/>
        </w:rPr>
        <w:t xml:space="preserve"> 201</w:t>
      </w:r>
      <w:r>
        <w:rPr>
          <w:rStyle w:val="style87"/>
          <w:rFonts w:hAnsi="Bookman Old Style"/>
          <w:bCs w:val="false"/>
          <w:lang w:val="en-US"/>
        </w:rPr>
        <w:t>6</w:t>
      </w:r>
      <w:r>
        <w:rPr>
          <w:rStyle w:val="style87"/>
          <w:rFonts w:ascii="Bookman Old Style" w:hAnsi="Bookman Old Style"/>
          <w:bCs w:val="false"/>
        </w:rPr>
        <w:t xml:space="preserve">, worked as a </w:t>
      </w:r>
      <w:r>
        <w:rPr>
          <w:rStyle w:val="style87"/>
          <w:rFonts w:hAnsi="Bookman Old Style"/>
          <w:bCs w:val="false"/>
          <w:lang w:val="en-US"/>
        </w:rPr>
        <w:t>P</w:t>
      </w:r>
      <w:r>
        <w:rPr>
          <w:rStyle w:val="style87"/>
          <w:rFonts w:ascii="Bookman Old Style" w:hAnsi="Bookman Old Style"/>
          <w:bCs w:val="false"/>
        </w:rPr>
        <w:t xml:space="preserve">ost </w:t>
      </w:r>
      <w:r>
        <w:rPr>
          <w:rStyle w:val="style87"/>
          <w:rFonts w:hAnsi="Bookman Old Style"/>
          <w:bCs w:val="false"/>
          <w:lang w:val="en-US"/>
        </w:rPr>
        <w:t>G</w:t>
      </w:r>
      <w:r>
        <w:rPr>
          <w:rStyle w:val="style87"/>
          <w:rFonts w:ascii="Bookman Old Style" w:hAnsi="Bookman Old Style"/>
          <w:bCs w:val="false"/>
        </w:rPr>
        <w:t>raduate</w:t>
      </w:r>
      <w:r>
        <w:rPr>
          <w:rStyle w:val="style87"/>
          <w:rFonts w:hAnsi="Bookman Old Style"/>
          <w:bCs w:val="false"/>
          <w:lang w:val="en-US"/>
        </w:rPr>
        <w:t xml:space="preserve"> Trainee </w:t>
      </w:r>
      <w:r>
        <w:rPr>
          <w:rStyle w:val="style87"/>
          <w:rFonts w:ascii="Bookman Old Style" w:hAnsi="Bookman Old Style"/>
          <w:bCs w:val="false"/>
        </w:rPr>
        <w:t xml:space="preserve">in the field of Orthopedics at Lady Reading Hospital </w:t>
      </w:r>
    </w:p>
    <w:p>
      <w:pPr>
        <w:pStyle w:val="style179"/>
        <w:numPr>
          <w:ilvl w:val="0"/>
          <w:numId w:val="10"/>
        </w:numPr>
        <w:rPr>
          <w:rStyle w:val="style87"/>
          <w:rFonts w:ascii="Bookman Old Style" w:hAnsi="Bookman Old Style"/>
          <w:b w:val="false"/>
          <w:bCs w:val="false"/>
          <w:i w:val="false"/>
          <w:sz w:val="22"/>
          <w:szCs w:val="22"/>
        </w:rPr>
      </w:pPr>
      <w:r>
        <w:rPr>
          <w:rStyle w:val="style87"/>
          <w:rFonts w:ascii="Bookman Old Style" w:hAnsi="Bookman Old Style"/>
          <w:b w:val="false"/>
          <w:bCs w:val="false"/>
          <w:i w:val="false"/>
          <w:sz w:val="22"/>
          <w:szCs w:val="22"/>
        </w:rPr>
        <w:t xml:space="preserve">Dealt with  </w:t>
      </w:r>
      <w:r>
        <w:rPr>
          <w:rStyle w:val="style87"/>
          <w:rFonts w:ascii="Bookman Old Style" w:hAnsi="Bookman Old Style"/>
          <w:b w:val="false"/>
          <w:bCs w:val="false"/>
          <w:i w:val="false"/>
          <w:sz w:val="22"/>
          <w:szCs w:val="22"/>
        </w:rPr>
        <w:t>Paediatric</w:t>
      </w:r>
      <w:r>
        <w:rPr>
          <w:rStyle w:val="style87"/>
          <w:rFonts w:ascii="Bookman Old Style" w:hAnsi="Bookman Old Style"/>
          <w:b w:val="false"/>
          <w:bCs w:val="false"/>
          <w:i w:val="false"/>
          <w:sz w:val="22"/>
          <w:szCs w:val="22"/>
        </w:rPr>
        <w:t xml:space="preserve"> Orthopedics</w:t>
      </w:r>
    </w:p>
    <w:p>
      <w:pPr>
        <w:pStyle w:val="style179"/>
        <w:numPr>
          <w:ilvl w:val="0"/>
          <w:numId w:val="10"/>
        </w:numPr>
        <w:rPr>
          <w:rStyle w:val="style87"/>
          <w:rFonts w:ascii="Bookman Old Style" w:hAnsi="Bookman Old Style"/>
          <w:b w:val="false"/>
          <w:bCs w:val="false"/>
          <w:i w:val="false"/>
          <w:sz w:val="22"/>
          <w:szCs w:val="22"/>
        </w:rPr>
      </w:pPr>
      <w:r>
        <w:rPr>
          <w:rStyle w:val="style87"/>
          <w:rFonts w:ascii="Bookman Old Style" w:hAnsi="Bookman Old Style"/>
          <w:b w:val="false"/>
          <w:bCs w:val="false"/>
          <w:i w:val="false"/>
          <w:sz w:val="22"/>
          <w:szCs w:val="22"/>
        </w:rPr>
        <w:t xml:space="preserve">Dealt with  </w:t>
      </w:r>
      <w:r>
        <w:rPr>
          <w:rStyle w:val="style87"/>
          <w:rFonts w:ascii="Bookman Old Style" w:hAnsi="Bookman Old Style"/>
          <w:b w:val="false"/>
          <w:bCs w:val="false"/>
          <w:i w:val="false"/>
          <w:sz w:val="22"/>
          <w:szCs w:val="22"/>
        </w:rPr>
        <w:t>A</w:t>
      </w:r>
      <w:r>
        <w:rPr>
          <w:rStyle w:val="style87"/>
          <w:rFonts w:ascii="Bookman Old Style" w:hAnsi="Bookman Old Style"/>
          <w:b w:val="false"/>
          <w:bCs w:val="false"/>
          <w:i w:val="false"/>
          <w:sz w:val="22"/>
          <w:szCs w:val="22"/>
        </w:rPr>
        <w:t>rthoplasty</w:t>
      </w:r>
      <w:r>
        <w:rPr>
          <w:rStyle w:val="style87"/>
          <w:rFonts w:ascii="Bookman Old Style" w:hAnsi="Bookman Old Style"/>
          <w:b w:val="false"/>
          <w:bCs w:val="false"/>
          <w:i w:val="false"/>
          <w:sz w:val="22"/>
          <w:szCs w:val="22"/>
        </w:rPr>
        <w:t>.</w:t>
      </w:r>
    </w:p>
    <w:p>
      <w:pPr>
        <w:pStyle w:val="style179"/>
        <w:numPr>
          <w:ilvl w:val="0"/>
          <w:numId w:val="10"/>
        </w:numPr>
        <w:rPr>
          <w:rStyle w:val="style87"/>
          <w:rFonts w:ascii="Bookman Old Style" w:hAnsi="Bookman Old Style"/>
          <w:b w:val="false"/>
          <w:bCs w:val="false"/>
          <w:i w:val="false"/>
          <w:sz w:val="22"/>
          <w:szCs w:val="22"/>
        </w:rPr>
      </w:pPr>
      <w:r>
        <w:rPr>
          <w:rStyle w:val="style87"/>
          <w:rFonts w:ascii="Bookman Old Style" w:hAnsi="Bookman Old Style"/>
          <w:b w:val="false"/>
          <w:bCs w:val="false"/>
          <w:i w:val="false"/>
          <w:sz w:val="22"/>
          <w:szCs w:val="22"/>
        </w:rPr>
        <w:t>Dealt with deformities</w:t>
      </w:r>
    </w:p>
    <w:p>
      <w:pPr>
        <w:pStyle w:val="style179"/>
        <w:numPr>
          <w:ilvl w:val="0"/>
          <w:numId w:val="10"/>
        </w:numPr>
        <w:rPr>
          <w:rStyle w:val="style87"/>
          <w:rFonts w:ascii="Bookman Old Style" w:hAnsi="Bookman Old Style"/>
          <w:b w:val="false"/>
          <w:bCs w:val="false"/>
          <w:i w:val="false"/>
          <w:sz w:val="22"/>
          <w:szCs w:val="22"/>
        </w:rPr>
      </w:pPr>
      <w:r>
        <w:rPr>
          <w:rStyle w:val="style87"/>
          <w:rFonts w:ascii="Bookman Old Style" w:hAnsi="Bookman Old Style"/>
          <w:b w:val="false"/>
          <w:bCs w:val="false"/>
          <w:i w:val="false"/>
          <w:sz w:val="22"/>
          <w:szCs w:val="22"/>
        </w:rPr>
        <w:t>Dealt</w:t>
      </w:r>
      <w:r>
        <w:rPr>
          <w:rStyle w:val="style87"/>
          <w:rFonts w:ascii="Bookman Old Style" w:hAnsi="Bookman Old Style"/>
          <w:b w:val="false"/>
          <w:bCs w:val="false"/>
          <w:i w:val="false"/>
          <w:sz w:val="22"/>
          <w:szCs w:val="22"/>
        </w:rPr>
        <w:t xml:space="preserve"> with hand surgery. </w:t>
      </w:r>
    </w:p>
    <w:p>
      <w:pPr>
        <w:pStyle w:val="style179"/>
        <w:numPr>
          <w:ilvl w:val="0"/>
          <w:numId w:val="10"/>
        </w:numPr>
        <w:rPr>
          <w:rStyle w:val="style87"/>
          <w:rFonts w:ascii="Bookman Old Style" w:hAnsi="Bookman Old Style"/>
          <w:b w:val="false"/>
          <w:bCs w:val="false"/>
          <w:i w:val="false"/>
          <w:sz w:val="22"/>
          <w:szCs w:val="22"/>
        </w:rPr>
      </w:pPr>
      <w:r>
        <w:rPr>
          <w:rStyle w:val="style87"/>
          <w:rFonts w:ascii="Bookman Old Style" w:hAnsi="Bookman Old Style"/>
          <w:b w:val="false"/>
          <w:bCs w:val="false"/>
          <w:i w:val="false"/>
          <w:sz w:val="22"/>
          <w:szCs w:val="22"/>
        </w:rPr>
        <w:t>Dealt with Trauma</w:t>
      </w:r>
      <w:r>
        <w:rPr>
          <w:rStyle w:val="style87"/>
          <w:rFonts w:hAnsi="Bookman Old Style"/>
          <w:b w:val="false"/>
          <w:bCs w:val="false"/>
          <w:i w:val="false"/>
          <w:sz w:val="22"/>
          <w:szCs w:val="22"/>
          <w:lang w:val="en-US"/>
        </w:rPr>
        <w:t xml:space="preserve"> </w:t>
      </w:r>
      <w:r>
        <w:rPr>
          <w:rStyle w:val="style87"/>
          <w:rFonts w:ascii="Bookman Old Style" w:hAnsi="Bookman Old Style"/>
          <w:b w:val="false"/>
          <w:bCs w:val="false"/>
          <w:i w:val="false"/>
          <w:sz w:val="22"/>
          <w:szCs w:val="22"/>
        </w:rPr>
        <w:t>(Independently performed Trauma Surgeries</w:t>
      </w:r>
      <w:r>
        <w:rPr>
          <w:rStyle w:val="style87"/>
          <w:rFonts w:hAnsi="Bookman Old Style"/>
          <w:b w:val="false"/>
          <w:bCs w:val="false"/>
          <w:i w:val="false"/>
          <w:sz w:val="22"/>
          <w:szCs w:val="22"/>
          <w:lang w:val="en-US"/>
        </w:rPr>
        <w:t>)</w:t>
      </w:r>
    </w:p>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i w:val="false"/>
          <w:color w:val="000000"/>
          <w:sz w:val="22"/>
          <w:szCs w:val="22"/>
          <w:u w:val="single"/>
        </w:rPr>
      </w:pPr>
      <w:r>
        <w:rPr>
          <w:rStyle w:val="style87"/>
          <w:rFonts w:ascii="Bookman Old Style" w:hAnsi="Bookman Old Style"/>
          <w:i w:val="false"/>
          <w:color w:val="000000"/>
          <w:sz w:val="22"/>
          <w:szCs w:val="22"/>
          <w:u w:val="single"/>
        </w:rPr>
        <w:t xml:space="preserve">HOUSE JOB EXPERIENCE </w:t>
      </w:r>
    </w:p>
    <w:p>
      <w:pPr>
        <w:pStyle w:val="style157"/>
        <w:rPr>
          <w:rStyle w:val="style87"/>
          <w:rFonts w:ascii="Bookman Old Style" w:hAnsi="Bookman Old Style"/>
          <w:i w:val="false"/>
          <w:color w:val="000000"/>
          <w:sz w:val="22"/>
          <w:szCs w:val="22"/>
          <w:u w:val="single"/>
        </w:rPr>
      </w:pPr>
    </w:p>
    <w:p>
      <w:pPr>
        <w:pStyle w:val="style157"/>
        <w:rPr>
          <w:rStyle w:val="style87"/>
          <w:rFonts w:hAnsi="Bookman Old Style"/>
          <w:i w:val="false"/>
          <w:color w:val="000000"/>
          <w:sz w:val="22"/>
          <w:szCs w:val="22"/>
          <w:u w:val="single"/>
          <w:lang w:val="en-US"/>
        </w:rPr>
      </w:pPr>
      <w:r>
        <w:rPr>
          <w:rStyle w:val="style87"/>
          <w:rFonts w:hAnsi="Bookman Old Style"/>
          <w:i w:val="false"/>
          <w:color w:val="000000"/>
          <w:sz w:val="22"/>
          <w:szCs w:val="22"/>
          <w:u w:val="single"/>
          <w:lang w:val="en-US"/>
        </w:rPr>
        <w:t xml:space="preserve">January </w:t>
      </w:r>
      <w:r>
        <w:rPr>
          <w:rStyle w:val="style87"/>
          <w:rFonts w:ascii="Bookman Old Style" w:hAnsi="Bookman Old Style"/>
          <w:i w:val="false"/>
          <w:color w:val="000000"/>
          <w:sz w:val="22"/>
          <w:szCs w:val="22"/>
          <w:u w:val="single"/>
        </w:rPr>
        <w:t>201</w:t>
      </w:r>
      <w:r>
        <w:rPr>
          <w:rStyle w:val="style87"/>
          <w:rFonts w:hAnsi="Bookman Old Style"/>
          <w:i w:val="false"/>
          <w:color w:val="000000"/>
          <w:sz w:val="22"/>
          <w:szCs w:val="22"/>
          <w:u w:val="single"/>
          <w:lang w:val="en-US"/>
        </w:rPr>
        <w:t>0</w:t>
      </w:r>
      <w:r>
        <w:rPr>
          <w:rStyle w:val="style87"/>
          <w:rFonts w:ascii="Bookman Old Style" w:hAnsi="Bookman Old Style"/>
          <w:i w:val="false"/>
          <w:color w:val="000000"/>
          <w:sz w:val="22"/>
          <w:szCs w:val="22"/>
          <w:u w:val="single"/>
        </w:rPr>
        <w:t xml:space="preserve"> to </w:t>
      </w:r>
      <w:r>
        <w:rPr>
          <w:rStyle w:val="style87"/>
          <w:rFonts w:hAnsi="Bookman Old Style"/>
          <w:i w:val="false"/>
          <w:color w:val="000000"/>
          <w:sz w:val="22"/>
          <w:szCs w:val="22"/>
          <w:u w:val="single"/>
          <w:lang w:val="en-US"/>
        </w:rPr>
        <w:t xml:space="preserve">July </w:t>
      </w:r>
      <w:r>
        <w:rPr>
          <w:rStyle w:val="style87"/>
          <w:rFonts w:ascii="Bookman Old Style" w:hAnsi="Bookman Old Style"/>
          <w:i w:val="false"/>
          <w:color w:val="000000"/>
          <w:sz w:val="22"/>
          <w:szCs w:val="22"/>
          <w:u w:val="single"/>
        </w:rPr>
        <w:t>201</w:t>
      </w:r>
      <w:r>
        <w:rPr>
          <w:rStyle w:val="style87"/>
          <w:rFonts w:hAnsi="Bookman Old Style"/>
          <w:i w:val="false"/>
          <w:color w:val="000000"/>
          <w:sz w:val="22"/>
          <w:szCs w:val="22"/>
          <w:u w:val="single"/>
          <w:lang w:val="en-US"/>
        </w:rPr>
        <w:t>0</w:t>
      </w:r>
    </w:p>
    <w:p>
      <w:pPr>
        <w:pStyle w:val="style157"/>
        <w:rPr>
          <w:rStyle w:val="style87"/>
          <w:rFonts w:ascii="Bookman Old Style" w:hAnsi="Bookman Old Style"/>
          <w:b w:val="false"/>
          <w:i w:val="false"/>
          <w:color w:val="000000"/>
          <w:sz w:val="22"/>
          <w:szCs w:val="22"/>
        </w:rPr>
      </w:pPr>
    </w:p>
    <w:p>
      <w:pPr>
        <w:pStyle w:val="style157"/>
        <w:ind w:firstLineChars="20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Six Months House Job Experience as a </w:t>
      </w:r>
      <w:r>
        <w:rPr>
          <w:rStyle w:val="style87"/>
          <w:rFonts w:hAnsi="Bookman Old Style"/>
          <w:b w:val="false"/>
          <w:i w:val="false"/>
          <w:color w:val="000000"/>
          <w:sz w:val="22"/>
          <w:szCs w:val="22"/>
          <w:lang w:val="en-US"/>
        </w:rPr>
        <w:t>Junior</w:t>
      </w:r>
      <w:r>
        <w:rPr>
          <w:rStyle w:val="style87"/>
          <w:rFonts w:ascii="Bookman Old Style" w:hAnsi="Bookman Old Style"/>
          <w:b w:val="false"/>
          <w:i w:val="false"/>
          <w:color w:val="000000"/>
          <w:sz w:val="22"/>
          <w:szCs w:val="22"/>
        </w:rPr>
        <w:t xml:space="preserve"> House</w:t>
      </w:r>
      <w:r>
        <w:rPr>
          <w:rStyle w:val="style87"/>
          <w:rFonts w:ascii="Bookman Old Style" w:hAnsi="Bookman Old Style"/>
          <w:b w:val="false"/>
          <w:i w:val="false"/>
          <w:color w:val="000000"/>
          <w:sz w:val="22"/>
          <w:szCs w:val="22"/>
        </w:rPr>
        <w:t xml:space="preserve"> Officer in Medicine &amp; Allied</w:t>
      </w:r>
    </w:p>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  </w:t>
      </w:r>
    </w:p>
    <w:p>
      <w:pPr>
        <w:pStyle w:val="style157"/>
        <w:rPr>
          <w:rStyle w:val="style87"/>
          <w:rFonts w:ascii="Bookman Old Style" w:hAnsi="Bookman Old Style"/>
          <w:b w:val="false"/>
          <w:i w:val="false"/>
          <w:color w:val="000000"/>
          <w:sz w:val="22"/>
          <w:szCs w:val="22"/>
        </w:rPr>
      </w:pPr>
      <w:r>
        <w:rPr>
          <w:rStyle w:val="style87"/>
          <w:rFonts w:hAnsi="Bookman Old Style"/>
          <w:b w:val="false"/>
          <w:i w:val="false"/>
          <w:color w:val="000000"/>
          <w:sz w:val="22"/>
          <w:szCs w:val="22"/>
          <w:lang w:val="en-US"/>
        </w:rPr>
        <w:t xml:space="preserve">        </w:t>
      </w:r>
      <w:r>
        <w:rPr>
          <w:rStyle w:val="style87"/>
          <w:rFonts w:ascii="Bookman Old Style" w:hAnsi="Bookman Old Style"/>
          <w:b w:val="false"/>
          <w:i w:val="false"/>
          <w:color w:val="000000"/>
          <w:sz w:val="22"/>
          <w:szCs w:val="22"/>
        </w:rPr>
        <w:t>PGMI Lady Reading Hospital Peshawar.</w:t>
      </w:r>
    </w:p>
    <w:p>
      <w:pPr>
        <w:pStyle w:val="style157"/>
        <w:rPr>
          <w:rStyle w:val="style87"/>
          <w:rFonts w:ascii="Bookman Old Style" w:hAnsi="Bookman Old Style"/>
          <w:b w:val="false"/>
          <w:i w:val="false"/>
          <w:color w:val="000000"/>
          <w:sz w:val="22"/>
          <w:szCs w:val="22"/>
        </w:rPr>
      </w:pPr>
    </w:p>
    <w:p>
      <w:pPr>
        <w:pStyle w:val="style157"/>
        <w:rPr>
          <w:rStyle w:val="style87"/>
          <w:rFonts w:ascii="Bookman Old Style" w:hAnsi="Bookman Old Style"/>
          <w:b w:val="false"/>
          <w:i w:val="false"/>
          <w:color w:val="000000"/>
          <w:sz w:val="22"/>
          <w:szCs w:val="22"/>
        </w:rPr>
      </w:pPr>
      <w:r>
        <w:rPr>
          <w:rStyle w:val="style87"/>
          <w:rFonts w:hAnsi="Bookman Old Style"/>
          <w:i w:val="false"/>
          <w:color w:val="000000"/>
          <w:sz w:val="22"/>
          <w:szCs w:val="22"/>
          <w:u w:val="single"/>
          <w:lang w:val="en-US"/>
        </w:rPr>
        <w:t xml:space="preserve">July </w:t>
      </w:r>
      <w:r>
        <w:rPr>
          <w:rStyle w:val="style87"/>
          <w:rFonts w:ascii="Bookman Old Style" w:hAnsi="Bookman Old Style"/>
          <w:i w:val="false"/>
          <w:color w:val="000000"/>
          <w:sz w:val="22"/>
          <w:szCs w:val="22"/>
          <w:u w:val="single"/>
        </w:rPr>
        <w:t xml:space="preserve">2010 to </w:t>
      </w:r>
      <w:r>
        <w:rPr>
          <w:rStyle w:val="style87"/>
          <w:rFonts w:hAnsi="Bookman Old Style"/>
          <w:i w:val="false"/>
          <w:color w:val="000000"/>
          <w:sz w:val="22"/>
          <w:szCs w:val="22"/>
          <w:u w:val="single"/>
          <w:lang w:val="en-US"/>
        </w:rPr>
        <w:t xml:space="preserve">January </w:t>
      </w:r>
      <w:r>
        <w:rPr>
          <w:rStyle w:val="style87"/>
          <w:rFonts w:ascii="Bookman Old Style" w:hAnsi="Bookman Old Style"/>
          <w:i w:val="false"/>
          <w:color w:val="000000"/>
          <w:sz w:val="22"/>
          <w:szCs w:val="22"/>
          <w:u w:val="single"/>
        </w:rPr>
        <w:t>2011</w:t>
      </w:r>
      <w:r>
        <w:rPr>
          <w:rStyle w:val="style87"/>
          <w:rFonts w:ascii="Bookman Old Style" w:hAnsi="Bookman Old Style"/>
          <w:b w:val="false"/>
          <w:i w:val="false"/>
          <w:color w:val="000000"/>
          <w:sz w:val="22"/>
          <w:szCs w:val="22"/>
        </w:rPr>
        <w:t>…</w:t>
      </w:r>
    </w:p>
    <w:p>
      <w:pPr>
        <w:pStyle w:val="style157"/>
        <w:ind w:left="360"/>
        <w:rPr>
          <w:rStyle w:val="style87"/>
          <w:rFonts w:ascii="Bookman Old Style" w:hAnsi="Bookman Old Style"/>
          <w:b w:val="false"/>
          <w:i w:val="false"/>
          <w:color w:val="000000"/>
          <w:sz w:val="22"/>
          <w:szCs w:val="22"/>
        </w:rPr>
      </w:pPr>
    </w:p>
    <w:p>
      <w:pPr>
        <w:pStyle w:val="style157"/>
        <w:ind w:left="36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Six months House Job Experience  as a </w:t>
      </w:r>
      <w:r>
        <w:rPr>
          <w:rStyle w:val="style87"/>
          <w:rFonts w:hAnsi="Bookman Old Style"/>
          <w:b w:val="false"/>
          <w:i w:val="false"/>
          <w:color w:val="000000"/>
          <w:sz w:val="22"/>
          <w:szCs w:val="22"/>
          <w:lang w:val="en-US"/>
        </w:rPr>
        <w:t xml:space="preserve">Senior </w:t>
      </w:r>
      <w:r>
        <w:rPr>
          <w:rStyle w:val="style87"/>
          <w:rFonts w:ascii="Bookman Old Style" w:hAnsi="Bookman Old Style"/>
          <w:b w:val="false"/>
          <w:i w:val="false"/>
          <w:color w:val="000000"/>
          <w:sz w:val="22"/>
          <w:szCs w:val="22"/>
        </w:rPr>
        <w:t xml:space="preserve">House Officer in the Department of General  Surgery &amp;  Allied PGMI </w:t>
      </w:r>
      <w:r>
        <w:rPr>
          <w:rStyle w:val="style87"/>
          <w:rFonts w:ascii="Bookman Old Style" w:hAnsi="Bookman Old Style"/>
          <w:b w:val="false"/>
          <w:i w:val="false"/>
          <w:color w:val="000000"/>
          <w:sz w:val="22"/>
          <w:szCs w:val="22"/>
        </w:rPr>
        <w:t>Lady Reading Hospital Peshawar.</w:t>
      </w:r>
    </w:p>
    <w:p>
      <w:pPr>
        <w:pStyle w:val="style157"/>
        <w:ind w:left="360"/>
        <w:rPr>
          <w:rStyle w:val="style87"/>
          <w:rFonts w:ascii="Bookman Old Style" w:hAnsi="Bookman Old Style"/>
          <w:b w:val="false"/>
          <w:i w:val="false"/>
          <w:color w:val="000000"/>
          <w:sz w:val="22"/>
          <w:szCs w:val="22"/>
        </w:rPr>
      </w:pPr>
    </w:p>
    <w:p>
      <w:pPr>
        <w:pStyle w:val="style157"/>
        <w:numPr>
          <w:ilvl w:val="0"/>
          <w:numId w:val="15"/>
        </w:numPr>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Dealt with trauma and emergency cases</w:t>
      </w:r>
    </w:p>
    <w:p>
      <w:pPr>
        <w:pStyle w:val="style157"/>
        <w:ind w:left="156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        Road Traffic Accidents</w:t>
      </w:r>
    </w:p>
    <w:p>
      <w:pPr>
        <w:pStyle w:val="style157"/>
        <w:ind w:left="156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        Bomb blast victims</w:t>
      </w:r>
    </w:p>
    <w:p>
      <w:pPr>
        <w:pStyle w:val="style157"/>
        <w:ind w:left="156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        Firearm cases</w:t>
      </w:r>
    </w:p>
    <w:p>
      <w:pPr>
        <w:pStyle w:val="style157"/>
        <w:numPr>
          <w:ilvl w:val="0"/>
          <w:numId w:val="15"/>
        </w:numPr>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Management of patients in wards</w:t>
      </w:r>
    </w:p>
    <w:p>
      <w:pPr>
        <w:pStyle w:val="style157"/>
        <w:numPr>
          <w:ilvl w:val="0"/>
          <w:numId w:val="15"/>
        </w:numPr>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Assisted major surgical cases in OT</w:t>
      </w:r>
    </w:p>
    <w:p>
      <w:pPr>
        <w:pStyle w:val="style157"/>
        <w:numPr>
          <w:ilvl w:val="0"/>
          <w:numId w:val="15"/>
        </w:numPr>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Independently performed various </w:t>
      </w:r>
      <w:r>
        <w:rPr>
          <w:rStyle w:val="style87"/>
          <w:rFonts w:hAnsi="Bookman Old Style"/>
          <w:b w:val="false"/>
          <w:i w:val="false"/>
          <w:color w:val="000000"/>
          <w:sz w:val="22"/>
          <w:szCs w:val="22"/>
          <w:lang w:val="en-US"/>
        </w:rPr>
        <w:t xml:space="preserve">minor </w:t>
      </w:r>
      <w:r>
        <w:rPr>
          <w:rStyle w:val="style87"/>
          <w:rFonts w:ascii="Bookman Old Style" w:hAnsi="Bookman Old Style"/>
          <w:b w:val="false"/>
          <w:i w:val="false"/>
          <w:color w:val="000000"/>
          <w:sz w:val="22"/>
          <w:szCs w:val="22"/>
        </w:rPr>
        <w:t>cases</w:t>
      </w:r>
    </w:p>
    <w:p>
      <w:pPr>
        <w:pStyle w:val="style157"/>
        <w:ind w:left="1200"/>
        <w:rPr>
          <w:rStyle w:val="style87"/>
          <w:rFonts w:ascii="Bookman Old Style" w:hAnsi="Bookman Old Style"/>
          <w:b w:val="false"/>
          <w:i w:val="false"/>
          <w:color w:val="000000"/>
          <w:sz w:val="22"/>
          <w:szCs w:val="22"/>
        </w:rPr>
      </w:pPr>
    </w:p>
    <w:p>
      <w:pPr>
        <w:pStyle w:val="style179"/>
        <w:tabs>
          <w:tab w:val="left" w:leader="none" w:pos="1634"/>
        </w:tabs>
        <w:ind w:left="1560"/>
        <w:rPr>
          <w:rFonts w:ascii="Bookman Old Style" w:hAnsi="Bookman Old Style"/>
          <w:b/>
          <w:bCs/>
          <w:u w:val="single"/>
        </w:rPr>
      </w:pPr>
    </w:p>
    <w:p>
      <w:pPr>
        <w:pStyle w:val="style0"/>
        <w:rPr>
          <w:rFonts w:ascii="Bookman Old Style" w:hAnsi="Bookman Old Style"/>
        </w:rPr>
      </w:pPr>
    </w:p>
    <w:p>
      <w:pPr>
        <w:pStyle w:val="style0"/>
        <w:rPr>
          <w:rFonts w:ascii="Bookman Old Style" w:hAnsi="Bookman Old Style"/>
        </w:rPr>
      </w:pPr>
      <w:r>
        <w:rPr>
          <w:rFonts w:ascii="Bookman Old Style" w:hAnsi="Bookman Old Style"/>
          <w:b/>
          <w:color w:val="000000"/>
          <w:u w:val="single"/>
        </w:rPr>
        <w:t>ACADEMIC BACKGROUN</w:t>
      </w:r>
      <w:r>
        <w:rPr>
          <w:rFonts w:ascii="Bookman Old Style" w:hAnsi="Bookman Old Style"/>
          <w:b/>
          <w:color w:val="000000"/>
          <w:u w:val="single"/>
        </w:rPr>
        <w:t>D</w:t>
      </w:r>
    </w:p>
    <w:p>
      <w:pPr>
        <w:pStyle w:val="style157"/>
        <w:rPr>
          <w:rStyle w:val="style88"/>
          <w:rFonts w:ascii="Bookman Old Style" w:eastAsia="SimSun" w:hAnsi="Bookman Old Style"/>
          <w:b w:val="false"/>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1952"/>
        <w:gridCol w:w="4021"/>
      </w:tblGrid>
      <w:tr>
        <w:trPr>
          <w:trHeight w:val="81" w:hRule="atLeast"/>
          <w:jc w:val="center"/>
        </w:trPr>
        <w:tc>
          <w:tcPr>
            <w:tcW w:w="1938" w:type="dxa"/>
            <w:tcBorders/>
          </w:tcPr>
          <w:p>
            <w:pPr>
              <w:pStyle w:val="style0"/>
              <w:widowControl w:val="false"/>
              <w:autoSpaceDE w:val="false"/>
              <w:autoSpaceDN w:val="false"/>
              <w:adjustRightInd w:val="false"/>
              <w:spacing w:lineRule="auto" w:line="240"/>
              <w:ind w:left="108"/>
              <w:rPr>
                <w:rStyle w:val="style87"/>
                <w:rFonts w:ascii="Bookman Old Style" w:hAnsi="Bookman Old Style"/>
                <w:b w:val="false"/>
                <w:color w:val="000000"/>
                <w:lang w:bidi="en-US"/>
              </w:rPr>
            </w:pPr>
            <w:r>
              <w:rPr>
                <w:rStyle w:val="style87"/>
                <w:rFonts w:ascii="Bookman Old Style" w:hAnsi="Bookman Old Style"/>
                <w:b w:val="false"/>
                <w:color w:val="000000"/>
                <w:lang w:bidi="en-US"/>
              </w:rPr>
              <w:t>EXAM</w:t>
            </w:r>
          </w:p>
        </w:tc>
        <w:tc>
          <w:tcPr>
            <w:tcW w:w="1952" w:type="dxa"/>
            <w:tcBorders/>
          </w:tcPr>
          <w:p>
            <w:pPr>
              <w:pStyle w:val="style0"/>
              <w:widowControl w:val="false"/>
              <w:autoSpaceDE w:val="false"/>
              <w:autoSpaceDN w:val="false"/>
              <w:adjustRightInd w:val="false"/>
              <w:spacing w:after="0" w:lineRule="auto" w:line="240"/>
              <w:ind w:left="108"/>
              <w:rPr>
                <w:rStyle w:val="style87"/>
                <w:rFonts w:ascii="Bookman Old Style" w:hAnsi="Bookman Old Style"/>
                <w:b w:val="false"/>
                <w:color w:val="000000"/>
                <w:lang w:bidi="en-US"/>
              </w:rPr>
            </w:pPr>
            <w:r>
              <w:rPr>
                <w:rStyle w:val="style87"/>
                <w:rFonts w:ascii="Bookman Old Style" w:hAnsi="Bookman Old Style"/>
                <w:b w:val="false"/>
                <w:color w:val="000000"/>
                <w:lang w:bidi="en-US"/>
              </w:rPr>
              <w:t>YEAR</w:t>
            </w:r>
          </w:p>
        </w:tc>
        <w:tc>
          <w:tcPr>
            <w:tcW w:w="4021" w:type="dxa"/>
            <w:tcBorders/>
          </w:tcPr>
          <w:p>
            <w:pPr>
              <w:pStyle w:val="style0"/>
              <w:widowControl w:val="false"/>
              <w:autoSpaceDE w:val="false"/>
              <w:autoSpaceDN w:val="false"/>
              <w:adjustRightInd w:val="false"/>
              <w:spacing w:after="0" w:lineRule="auto" w:line="240"/>
              <w:ind w:left="108"/>
              <w:rPr>
                <w:rStyle w:val="style87"/>
                <w:rFonts w:ascii="Bookman Old Style" w:hAnsi="Bookman Old Style"/>
                <w:b w:val="false"/>
                <w:color w:val="000000"/>
                <w:lang w:bidi="en-US"/>
              </w:rPr>
            </w:pPr>
            <w:r>
              <w:rPr>
                <w:rStyle w:val="style87"/>
                <w:rFonts w:ascii="Bookman Old Style" w:hAnsi="Bookman Old Style"/>
                <w:b w:val="false"/>
                <w:color w:val="000000"/>
                <w:lang w:bidi="en-US"/>
              </w:rPr>
              <w:t>BOARD / UNIVERSITY</w:t>
            </w:r>
          </w:p>
          <w:p>
            <w:pPr>
              <w:pStyle w:val="style0"/>
              <w:widowControl w:val="false"/>
              <w:autoSpaceDE w:val="false"/>
              <w:autoSpaceDN w:val="false"/>
              <w:adjustRightInd w:val="false"/>
              <w:spacing w:after="0" w:lineRule="auto" w:line="240"/>
              <w:ind w:left="108"/>
              <w:rPr>
                <w:rStyle w:val="style87"/>
                <w:rFonts w:ascii="Bookman Old Style" w:hAnsi="Bookman Old Style"/>
                <w:b w:val="false"/>
                <w:color w:val="000000"/>
                <w:lang w:bidi="en-US"/>
              </w:rPr>
            </w:pPr>
          </w:p>
        </w:tc>
      </w:tr>
      <w:tr>
        <w:tblPrEx/>
        <w:trPr>
          <w:trHeight w:val="81" w:hRule="atLeast"/>
          <w:jc w:val="center"/>
        </w:trPr>
        <w:tc>
          <w:tcPr>
            <w:tcW w:w="1938" w:type="dxa"/>
            <w:tcBorders/>
          </w:tcPr>
          <w:p>
            <w:pPr>
              <w:pStyle w:val="style0"/>
              <w:widowControl w:val="false"/>
              <w:autoSpaceDE w:val="false"/>
              <w:autoSpaceDN w:val="false"/>
              <w:adjustRightInd w:val="false"/>
              <w:spacing w:lineRule="auto" w:line="240"/>
              <w:rPr>
                <w:rStyle w:val="style87"/>
                <w:rFonts w:ascii="Bookman Old Style" w:hAnsi="Bookman Old Style"/>
                <w:b w:val="false"/>
                <w:color w:val="000000"/>
                <w:lang w:bidi="en-US"/>
              </w:rPr>
            </w:pPr>
            <w:r>
              <w:rPr>
                <w:rStyle w:val="style87"/>
                <w:rFonts w:ascii="Bookman Old Style" w:hAnsi="Bookman Old Style"/>
                <w:b w:val="false"/>
                <w:color w:val="000000"/>
                <w:lang w:bidi="en-US"/>
              </w:rPr>
              <w:t>FCPS (</w:t>
            </w:r>
            <w:r>
              <w:rPr>
                <w:rStyle w:val="style87"/>
                <w:rFonts w:ascii="Bookman Old Style" w:hAnsi="Bookman Old Style"/>
                <w:b w:val="false"/>
                <w:color w:val="000000"/>
                <w:lang w:bidi="en-US"/>
              </w:rPr>
              <w:t>Orthopedic</w:t>
            </w:r>
            <w:r>
              <w:rPr>
                <w:rStyle w:val="style87"/>
                <w:rFonts w:ascii="Bookman Old Style" w:hAnsi="Bookman Old Style"/>
                <w:b w:val="false"/>
                <w:color w:val="000000"/>
                <w:lang w:bidi="en-US"/>
              </w:rPr>
              <w:t xml:space="preserve">) </w:t>
            </w:r>
          </w:p>
        </w:tc>
        <w:tc>
          <w:tcPr>
            <w:tcW w:w="1952" w:type="dxa"/>
            <w:tcBorders/>
          </w:tcPr>
          <w:p>
            <w:pPr>
              <w:pStyle w:val="style0"/>
              <w:widowControl w:val="false"/>
              <w:autoSpaceDE w:val="false"/>
              <w:autoSpaceDN w:val="false"/>
              <w:adjustRightInd w:val="false"/>
              <w:spacing w:after="0" w:lineRule="auto" w:line="240"/>
              <w:rPr>
                <w:rStyle w:val="style87"/>
                <w:rFonts w:ascii="Bookman Old Style" w:hAnsi="Bookman Old Style"/>
                <w:b w:val="false"/>
                <w:color w:val="000000"/>
                <w:lang w:bidi="en-US"/>
              </w:rPr>
            </w:pPr>
            <w:r>
              <w:rPr>
                <w:rStyle w:val="style87"/>
                <w:rFonts w:ascii="Bookman Old Style" w:hAnsi="Bookman Old Style"/>
                <w:b w:val="false"/>
                <w:color w:val="000000"/>
                <w:lang w:bidi="en-US"/>
              </w:rPr>
              <w:t>201</w:t>
            </w:r>
            <w:r>
              <w:rPr>
                <w:rStyle w:val="style87"/>
                <w:rFonts w:hAnsi="Bookman Old Style"/>
                <w:b w:val="false"/>
                <w:color w:val="000000"/>
                <w:lang w:bidi="en-US"/>
              </w:rPr>
              <w:t>7</w:t>
            </w:r>
          </w:p>
        </w:tc>
        <w:tc>
          <w:tcPr>
            <w:tcW w:w="4021" w:type="dxa"/>
            <w:tcBorders/>
          </w:tcPr>
          <w:p>
            <w:pPr>
              <w:pStyle w:val="style0"/>
              <w:widowControl w:val="false"/>
              <w:autoSpaceDE w:val="false"/>
              <w:autoSpaceDN w:val="false"/>
              <w:adjustRightInd w:val="false"/>
              <w:spacing w:after="0" w:lineRule="auto" w:line="240"/>
              <w:rPr>
                <w:rStyle w:val="style87"/>
                <w:rFonts w:ascii="Bookman Old Style" w:hAnsi="Bookman Old Style"/>
                <w:b w:val="false"/>
                <w:color w:val="000000"/>
                <w:lang w:bidi="en-US"/>
              </w:rPr>
            </w:pPr>
            <w:r>
              <w:rPr>
                <w:rStyle w:val="style87"/>
                <w:rFonts w:ascii="Bookman Old Style" w:hAnsi="Bookman Old Style"/>
                <w:b w:val="false"/>
                <w:color w:val="000000"/>
                <w:lang w:bidi="en-US"/>
              </w:rPr>
              <w:t>COLLEGE OF PHYSICIAN &amp; SURGEON</w:t>
            </w:r>
            <w:r>
              <w:rPr>
                <w:rStyle w:val="style87"/>
                <w:rFonts w:ascii="Bookman Old Style" w:hAnsi="Bookman Old Style"/>
                <w:b w:val="false"/>
                <w:color w:val="000000"/>
                <w:lang w:bidi="en-US"/>
              </w:rPr>
              <w:t xml:space="preserve"> PAK</w:t>
            </w:r>
            <w:r>
              <w:rPr>
                <w:rStyle w:val="style87"/>
                <w:rFonts w:ascii="Bookman Old Style" w:hAnsi="Bookman Old Style"/>
                <w:b w:val="false"/>
                <w:color w:val="000000"/>
                <w:lang w:bidi="en-US"/>
              </w:rPr>
              <w:t>ISTAN</w:t>
            </w:r>
          </w:p>
        </w:tc>
      </w:tr>
      <w:tr>
        <w:tblPrEx>
          <w:tblLook w:val="04A0" w:firstRow="1" w:lastRow="0" w:firstColumn="1" w:lastColumn="0" w:noHBand="0" w:noVBand="1"/>
        </w:tblPrEx>
        <w:trPr>
          <w:trHeight w:val="547" w:hRule="atLeast"/>
          <w:jc w:val="center"/>
        </w:trPr>
        <w:tc>
          <w:tcPr>
            <w:tcW w:w="193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MBBS</w:t>
            </w:r>
          </w:p>
        </w:tc>
        <w:tc>
          <w:tcPr>
            <w:tcW w:w="1952"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20</w:t>
            </w:r>
            <w:r>
              <w:rPr>
                <w:rStyle w:val="style87"/>
                <w:rFonts w:hAnsi="Bookman Old Style"/>
                <w:b w:val="false"/>
                <w:i w:val="false"/>
                <w:color w:val="000000"/>
                <w:sz w:val="22"/>
                <w:szCs w:val="22"/>
                <w:lang w:val="en-US"/>
              </w:rPr>
              <w:t>09</w:t>
            </w:r>
          </w:p>
        </w:tc>
        <w:tc>
          <w:tcPr>
            <w:tcW w:w="4021" w:type="dxa"/>
            <w:tcBorders/>
          </w:tcPr>
          <w:p>
            <w:pPr>
              <w:pStyle w:val="style157"/>
              <w:rPr>
                <w:rStyle w:val="style87"/>
                <w:rFonts w:ascii="Bookman Old Style" w:hAnsi="Bookman Old Style"/>
                <w:b w:val="false"/>
                <w:i w:val="false"/>
                <w:color w:val="000000"/>
                <w:sz w:val="22"/>
                <w:szCs w:val="22"/>
              </w:rPr>
            </w:pPr>
            <w:r>
              <w:rPr>
                <w:rStyle w:val="style87"/>
                <w:rFonts w:hAnsi="Bookman Old Style"/>
                <w:b w:val="false"/>
                <w:i w:val="false"/>
                <w:color w:val="000000"/>
                <w:sz w:val="22"/>
                <w:szCs w:val="22"/>
                <w:lang w:val="en-US"/>
              </w:rPr>
              <w:t xml:space="preserve">KHYBER </w:t>
            </w:r>
            <w:r>
              <w:rPr>
                <w:rStyle w:val="style87"/>
                <w:rFonts w:ascii="Bookman Old Style" w:hAnsi="Bookman Old Style"/>
                <w:b w:val="false"/>
                <w:i w:val="false"/>
                <w:color w:val="000000"/>
                <w:sz w:val="22"/>
                <w:szCs w:val="22"/>
              </w:rPr>
              <w:t xml:space="preserve"> MEDICAL </w:t>
            </w:r>
            <w:r>
              <w:rPr>
                <w:rStyle w:val="style87"/>
                <w:rFonts w:hAnsi="Bookman Old Style"/>
                <w:b w:val="false"/>
                <w:i w:val="false"/>
                <w:color w:val="000000"/>
                <w:sz w:val="22"/>
                <w:szCs w:val="22"/>
                <w:lang w:val="en-US"/>
              </w:rPr>
              <w:t>UNIVERSITY (</w:t>
            </w:r>
            <w:r>
              <w:rPr>
                <w:rStyle w:val="style87"/>
                <w:rFonts w:ascii="Bookman Old Style" w:hAnsi="Bookman Old Style"/>
                <w:b w:val="false"/>
                <w:i w:val="false"/>
                <w:color w:val="000000"/>
                <w:sz w:val="22"/>
                <w:szCs w:val="22"/>
              </w:rPr>
              <w:t>KMU</w:t>
            </w:r>
            <w:r>
              <w:rPr>
                <w:rStyle w:val="style87"/>
                <w:rFonts w:hAnsi="Bookman Old Style"/>
                <w:b w:val="false"/>
                <w:i w:val="false"/>
                <w:color w:val="000000"/>
                <w:sz w:val="22"/>
                <w:szCs w:val="22"/>
                <w:lang w:val="en-US"/>
              </w:rPr>
              <w:t>)</w:t>
            </w:r>
            <w:r>
              <w:rPr>
                <w:rStyle w:val="style87"/>
                <w:rFonts w:ascii="Bookman Old Style" w:hAnsi="Bookman Old Style"/>
                <w:b w:val="false"/>
                <w:i w:val="false"/>
                <w:color w:val="000000"/>
                <w:sz w:val="22"/>
                <w:szCs w:val="22"/>
              </w:rPr>
              <w:t xml:space="preserve"> PESHAWAR</w:t>
            </w:r>
          </w:p>
        </w:tc>
      </w:tr>
      <w:tr>
        <w:tblPrEx>
          <w:tblLook w:val="04A0" w:firstRow="1" w:lastRow="0" w:firstColumn="1" w:lastColumn="0" w:noHBand="0" w:noVBand="1"/>
        </w:tblPrEx>
        <w:trPr>
          <w:trHeight w:val="265" w:hRule="atLeast"/>
          <w:jc w:val="center"/>
        </w:trPr>
        <w:tc>
          <w:tcPr>
            <w:tcW w:w="193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F.Sc</w:t>
            </w:r>
          </w:p>
        </w:tc>
        <w:tc>
          <w:tcPr>
            <w:tcW w:w="1952"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200</w:t>
            </w:r>
            <w:r>
              <w:rPr>
                <w:rStyle w:val="style87"/>
                <w:rFonts w:hAnsi="Bookman Old Style"/>
                <w:b w:val="false"/>
                <w:i w:val="false"/>
                <w:color w:val="000000"/>
                <w:sz w:val="22"/>
                <w:szCs w:val="22"/>
                <w:lang w:val="en-US"/>
              </w:rPr>
              <w:t>3</w:t>
            </w:r>
          </w:p>
        </w:tc>
        <w:tc>
          <w:tcPr>
            <w:tcW w:w="4021"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Cadet College </w:t>
            </w:r>
            <w:r>
              <w:rPr>
                <w:rStyle w:val="style87"/>
                <w:rFonts w:hAnsi="Bookman Old Style"/>
                <w:b w:val="false"/>
                <w:i w:val="false"/>
                <w:color w:val="000000"/>
                <w:sz w:val="22"/>
                <w:szCs w:val="22"/>
                <w:lang w:val="en-US"/>
              </w:rPr>
              <w:t>Razmak</w:t>
            </w:r>
          </w:p>
        </w:tc>
      </w:tr>
      <w:tr>
        <w:tblPrEx/>
        <w:trPr>
          <w:trHeight w:val="344" w:hRule="atLeast"/>
          <w:jc w:val="center"/>
        </w:trPr>
        <w:tc>
          <w:tcPr>
            <w:tcW w:w="193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S.S.C</w:t>
            </w:r>
          </w:p>
        </w:tc>
        <w:tc>
          <w:tcPr>
            <w:tcW w:w="1952"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200</w:t>
            </w:r>
            <w:r>
              <w:rPr>
                <w:rStyle w:val="style87"/>
                <w:rFonts w:hAnsi="Bookman Old Style"/>
                <w:b w:val="false"/>
                <w:i w:val="false"/>
                <w:color w:val="000000"/>
                <w:sz w:val="22"/>
                <w:szCs w:val="22"/>
                <w:lang w:val="en-US"/>
              </w:rPr>
              <w:t>1</w:t>
            </w:r>
          </w:p>
        </w:tc>
        <w:tc>
          <w:tcPr>
            <w:tcW w:w="4021"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Cadet College </w:t>
            </w:r>
            <w:r>
              <w:rPr>
                <w:rStyle w:val="style87"/>
                <w:rFonts w:hAnsi="Bookman Old Style"/>
                <w:b w:val="false"/>
                <w:i w:val="false"/>
                <w:color w:val="000000"/>
                <w:sz w:val="22"/>
                <w:szCs w:val="22"/>
                <w:lang w:val="en-US"/>
              </w:rPr>
              <w:t>Razmak</w:t>
            </w:r>
          </w:p>
        </w:tc>
      </w:tr>
    </w:tbl>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b w:val="false"/>
          <w:i w:val="false"/>
          <w:color w:val="000000"/>
          <w:sz w:val="22"/>
          <w:szCs w:val="22"/>
        </w:rPr>
      </w:pPr>
      <w:r>
        <w:rPr>
          <w:rStyle w:val="style87"/>
          <w:rFonts w:hAnsi="Bookman Old Style"/>
          <w:i w:val="false"/>
          <w:color w:val="000000"/>
          <w:sz w:val="22"/>
          <w:szCs w:val="22"/>
          <w:u w:val="single"/>
          <w:lang w:val="en-US"/>
        </w:rPr>
        <w:t>CERTIFICATE IN HEALTH PROFESSIONAL EDUCATION</w:t>
      </w:r>
    </w:p>
    <w:p>
      <w:pPr>
        <w:pStyle w:val="style157"/>
        <w:rPr>
          <w:rStyle w:val="style87"/>
          <w:rFonts w:ascii="Bookman Old Style" w:hAnsi="Bookman Old Style"/>
          <w:b w:val="false"/>
          <w:i w:val="false"/>
          <w:color w:val="000000"/>
          <w:sz w:val="22"/>
          <w:szCs w:val="22"/>
        </w:rPr>
      </w:pPr>
    </w:p>
    <w:p>
      <w:pPr>
        <w:pStyle w:val="style157"/>
        <w:rPr>
          <w:rFonts w:ascii="Bookman Old Style" w:hAnsi="Bookman Old Style"/>
          <w:b/>
          <w:bCs/>
          <w:u w:val="single"/>
        </w:rPr>
      </w:pPr>
      <w:r>
        <w:rPr>
          <w:rStyle w:val="style87"/>
          <w:rFonts w:hAnsi="Bookman Old Style" w:hint="default"/>
          <w:b w:val="false"/>
          <w:i w:val="false"/>
          <w:color w:val="000000"/>
          <w:sz w:val="22"/>
          <w:szCs w:val="22"/>
          <w:u w:val="none"/>
          <w:lang w:val="en-US"/>
        </w:rPr>
        <w:t>6</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Months</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Course</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in</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Health</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Professional</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Education</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(CHPE)</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from</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Khyber</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Medical</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University</w:t>
      </w:r>
      <w:r>
        <w:rPr>
          <w:rStyle w:val="style87"/>
          <w:rFonts w:hAnsi="Bookman Old Style" w:hint="default"/>
          <w:b w:val="false"/>
          <w:i w:val="false"/>
          <w:color w:val="000000"/>
          <w:sz w:val="22"/>
          <w:szCs w:val="22"/>
          <w:u w:val="none"/>
          <w:lang w:val="en-US"/>
        </w:rPr>
        <w:t xml:space="preserve"> </w:t>
      </w:r>
      <w:r>
        <w:rPr>
          <w:rStyle w:val="style87"/>
          <w:rFonts w:hAnsi="Bookman Old Style" w:hint="default"/>
          <w:b w:val="false"/>
          <w:i w:val="false"/>
          <w:color w:val="000000"/>
          <w:sz w:val="22"/>
          <w:szCs w:val="22"/>
          <w:u w:val="none"/>
          <w:lang w:val="en-US"/>
        </w:rPr>
        <w:t>Peshawar</w:t>
      </w:r>
      <w:r>
        <w:rPr>
          <w:rStyle w:val="style87"/>
          <w:rFonts w:hAnsi="Bookman Old Style" w:hint="default"/>
          <w:b w:val="false"/>
          <w:i w:val="false"/>
          <w:color w:val="000000"/>
          <w:sz w:val="22"/>
          <w:szCs w:val="22"/>
          <w:u w:val="none"/>
          <w:lang w:val="en-US"/>
        </w:rPr>
        <w:t xml:space="preserve"> in 2022.</w:t>
      </w:r>
    </w:p>
    <w:p>
      <w:pPr>
        <w:pStyle w:val="style0"/>
        <w:rPr>
          <w:rFonts w:ascii="Bookman Old Style" w:hAnsi="Bookman Old Style"/>
          <w:b/>
          <w:bCs/>
          <w:u w:val="single"/>
        </w:rPr>
      </w:pPr>
    </w:p>
    <w:p>
      <w:pPr>
        <w:pStyle w:val="style0"/>
        <w:rPr>
          <w:rFonts w:ascii="Bookman Old Style" w:hAnsi="Bookman Old Style"/>
        </w:rPr>
      </w:pPr>
      <w:r>
        <w:rPr>
          <w:rFonts w:ascii="Bookman Old Style" w:hAnsi="Bookman Old Style"/>
          <w:b/>
          <w:bCs/>
          <w:u w:val="single"/>
        </w:rPr>
        <w:t>WORKSHOPS</w:t>
      </w:r>
    </w:p>
    <w:tbl>
      <w:tblPr>
        <w:tblpPr w:leftFromText="180" w:rightFromText="180" w:topFromText="0" w:bottomFromText="0" w:vertAnchor="text" w:horzAnchor="margin" w:tblpXSpec="center"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
        <w:gridCol w:w="8370"/>
      </w:tblGrid>
      <w:tr>
        <w:trPr>
          <w:trHeight w:val="237"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1</w:t>
            </w:r>
          </w:p>
        </w:tc>
        <w:tc>
          <w:tcPr>
            <w:tcW w:w="8370" w:type="dxa"/>
            <w:tcBorders/>
          </w:tcPr>
          <w:p>
            <w:pPr>
              <w:pStyle w:val="style157"/>
              <w:numPr>
                <w:ilvl w:val="0"/>
                <w:numId w:val="0"/>
              </w:numPr>
              <w:rPr>
                <w:rStyle w:val="style87"/>
                <w:rFonts w:ascii="Bookman Old Style" w:hAnsi="Bookman Old Style"/>
                <w:b w:val="false"/>
                <w:i w:val="false"/>
                <w:color w:val="000000"/>
                <w:sz w:val="22"/>
                <w:szCs w:val="22"/>
              </w:rPr>
            </w:pPr>
          </w:p>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Primary Surgical Skills.</w:t>
            </w:r>
          </w:p>
        </w:tc>
      </w:tr>
      <w:tr>
        <w:tblPrEx/>
        <w:trPr>
          <w:trHeight w:val="285"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2</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Communication Skills.</w:t>
            </w:r>
          </w:p>
        </w:tc>
      </w:tr>
      <w:tr>
        <w:tblPrEx/>
        <w:trPr>
          <w:trHeight w:val="356"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3</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Introduction to Computer &amp; Internet.</w:t>
            </w:r>
          </w:p>
        </w:tc>
      </w:tr>
      <w:tr>
        <w:tblPrEx/>
        <w:trPr>
          <w:trHeight w:val="482"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4</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Research </w:t>
            </w:r>
            <w:r>
              <w:rPr>
                <w:rStyle w:val="style87"/>
                <w:rFonts w:ascii="Bookman Old Style" w:hAnsi="Bookman Old Style"/>
                <w:b w:val="false"/>
                <w:i w:val="false"/>
                <w:color w:val="000000"/>
                <w:sz w:val="22"/>
                <w:szCs w:val="22"/>
              </w:rPr>
              <w:t>Methodology, Biostatistics &amp;</w:t>
            </w:r>
            <w:r>
              <w:rPr>
                <w:rStyle w:val="style87"/>
                <w:rFonts w:ascii="Bookman Old Style" w:hAnsi="Bookman Old Style"/>
                <w:b w:val="false"/>
                <w:i w:val="false"/>
                <w:color w:val="000000"/>
                <w:sz w:val="22"/>
                <w:szCs w:val="22"/>
              </w:rPr>
              <w:t xml:space="preserve"> Dissertation Writing.</w:t>
            </w:r>
          </w:p>
        </w:tc>
      </w:tr>
      <w:tr>
        <w:tblPrEx/>
        <w:trPr>
          <w:trHeight w:val="308"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5</w:t>
            </w:r>
          </w:p>
        </w:tc>
        <w:tc>
          <w:tcPr>
            <w:tcW w:w="8370" w:type="dxa"/>
            <w:tcBorders/>
          </w:tcPr>
          <w:p>
            <w:pPr>
              <w:pStyle w:val="style157"/>
              <w:numPr>
                <w:ilvl w:val="0"/>
                <w:numId w:val="0"/>
              </w:numPr>
              <w:rPr>
                <w:rStyle w:val="style87"/>
                <w:rFonts w:ascii="Bookman Old Style" w:hAnsi="Bookman Old Style"/>
                <w:b w:val="false"/>
                <w:i w:val="false"/>
                <w:color w:val="000000"/>
                <w:sz w:val="22"/>
                <w:szCs w:val="22"/>
              </w:rPr>
            </w:pPr>
            <w:r>
              <w:rPr>
                <w:rStyle w:val="style87"/>
                <w:rFonts w:hAnsi="Bookman Old Style"/>
                <w:b w:val="false"/>
                <w:i w:val="false"/>
                <w:color w:val="000000"/>
                <w:sz w:val="22"/>
                <w:szCs w:val="22"/>
                <w:lang w:val="en-US"/>
              </w:rPr>
              <w:t xml:space="preserve">             Advanced Pelvis and Acetabulum </w:t>
            </w:r>
            <w:r>
              <w:rPr>
                <w:rStyle w:val="style87"/>
                <w:rFonts w:ascii="Bookman Old Style" w:hAnsi="Bookman Old Style"/>
                <w:b w:val="false"/>
                <w:i w:val="false"/>
                <w:color w:val="000000"/>
                <w:sz w:val="22"/>
                <w:szCs w:val="22"/>
              </w:rPr>
              <w:t xml:space="preserve">Trauma </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6</w:t>
            </w:r>
          </w:p>
        </w:tc>
        <w:tc>
          <w:tcPr>
            <w:tcW w:w="8370" w:type="dxa"/>
            <w:tcBorders/>
          </w:tcPr>
          <w:p>
            <w:pPr>
              <w:pStyle w:val="style157"/>
              <w:rPr>
                <w:rStyle w:val="style87"/>
                <w:rFonts w:ascii="Bookman Old Style" w:hAnsi="Bookman Old Style"/>
                <w:b w:val="false"/>
                <w:i w:val="false"/>
                <w:color w:val="000000"/>
                <w:sz w:val="22"/>
                <w:szCs w:val="22"/>
              </w:rPr>
            </w:pPr>
            <w:r>
              <w:rPr>
                <w:rStyle w:val="style87"/>
                <w:rFonts w:hAnsi="Bookman Old Style"/>
                <w:b w:val="false"/>
                <w:i w:val="false"/>
                <w:color w:val="000000"/>
                <w:sz w:val="22"/>
                <w:szCs w:val="22"/>
                <w:lang w:val="en-US"/>
              </w:rPr>
              <w:t xml:space="preserve">             </w:t>
            </w:r>
            <w:r>
              <w:rPr>
                <w:rStyle w:val="style87"/>
                <w:rFonts w:ascii="Bookman Old Style" w:hAnsi="Bookman Old Style"/>
                <w:b w:val="false"/>
                <w:i w:val="false"/>
                <w:color w:val="000000"/>
                <w:sz w:val="22"/>
                <w:szCs w:val="22"/>
              </w:rPr>
              <w:t xml:space="preserve">Basic Life Support. </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7</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Principles Of Deformity Correction</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8</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 xml:space="preserve">Clubfoot </w:t>
            </w:r>
            <w:r>
              <w:rPr>
                <w:rStyle w:val="style87"/>
                <w:rFonts w:ascii="Bookman Old Style" w:hAnsi="Bookman Old Style"/>
                <w:b w:val="false"/>
                <w:i w:val="false"/>
                <w:color w:val="000000"/>
                <w:sz w:val="22"/>
                <w:szCs w:val="22"/>
              </w:rPr>
              <w:t>Ponseti</w:t>
            </w:r>
            <w:r>
              <w:rPr>
                <w:rStyle w:val="style87"/>
                <w:rFonts w:ascii="Bookman Old Style" w:hAnsi="Bookman Old Style"/>
                <w:b w:val="false"/>
                <w:i w:val="false"/>
                <w:color w:val="000000"/>
                <w:sz w:val="22"/>
                <w:szCs w:val="22"/>
              </w:rPr>
              <w:t xml:space="preserve"> Workshop</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9</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I</w:t>
            </w:r>
            <w:r>
              <w:rPr>
                <w:rStyle w:val="style87"/>
                <w:rFonts w:hAnsi="Bookman Old Style"/>
                <w:b w:val="false"/>
                <w:i w:val="false"/>
                <w:color w:val="000000"/>
                <w:sz w:val="22"/>
                <w:szCs w:val="22"/>
                <w:lang w:val="en-US"/>
              </w:rPr>
              <w:t>l</w:t>
            </w:r>
            <w:r>
              <w:rPr>
                <w:rStyle w:val="style87"/>
                <w:rFonts w:ascii="Bookman Old Style" w:hAnsi="Bookman Old Style"/>
                <w:b w:val="false"/>
                <w:i w:val="false"/>
                <w:color w:val="000000"/>
                <w:sz w:val="22"/>
                <w:szCs w:val="22"/>
              </w:rPr>
              <w:t>lizarov</w:t>
            </w:r>
            <w:r>
              <w:rPr>
                <w:rStyle w:val="style87"/>
                <w:rFonts w:ascii="Bookman Old Style" w:hAnsi="Bookman Old Style"/>
                <w:b w:val="false"/>
                <w:i w:val="false"/>
                <w:color w:val="000000"/>
                <w:sz w:val="22"/>
                <w:szCs w:val="22"/>
              </w:rPr>
              <w:t xml:space="preserve"> Course</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10</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Pelvic Osteotomies In DDH</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11</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Scoliosis-</w:t>
            </w:r>
            <w:r>
              <w:rPr>
                <w:rStyle w:val="style87"/>
                <w:rFonts w:ascii="Bookman Old Style" w:hAnsi="Bookman Old Style"/>
                <w:b w:val="false"/>
                <w:i w:val="false"/>
                <w:color w:val="000000"/>
                <w:sz w:val="22"/>
                <w:szCs w:val="22"/>
              </w:rPr>
              <w:t>Concepts,</w:t>
            </w:r>
            <w:r>
              <w:rPr>
                <w:rStyle w:val="style87"/>
                <w:rFonts w:hAnsi="Bookman Old Style"/>
                <w:b w:val="false"/>
                <w:i w:val="false"/>
                <w:color w:val="000000"/>
                <w:sz w:val="22"/>
                <w:szCs w:val="22"/>
                <w:lang w:val="en-US"/>
              </w:rPr>
              <w:t xml:space="preserve"> </w:t>
            </w:r>
            <w:r>
              <w:rPr>
                <w:rStyle w:val="style87"/>
                <w:rFonts w:ascii="Bookman Old Style" w:hAnsi="Bookman Old Style"/>
                <w:b w:val="false"/>
                <w:i w:val="false"/>
                <w:color w:val="000000"/>
                <w:sz w:val="22"/>
                <w:szCs w:val="22"/>
              </w:rPr>
              <w:t>Application</w:t>
            </w:r>
            <w:r>
              <w:rPr>
                <w:rStyle w:val="style87"/>
                <w:rFonts w:ascii="Bookman Old Style" w:hAnsi="Bookman Old Style"/>
                <w:b w:val="false"/>
                <w:i w:val="false"/>
                <w:color w:val="000000"/>
                <w:sz w:val="22"/>
                <w:szCs w:val="22"/>
              </w:rPr>
              <w:t xml:space="preserve"> and Practice</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12</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Perthes</w:t>
            </w:r>
            <w:r>
              <w:rPr>
                <w:rStyle w:val="style87"/>
                <w:rFonts w:ascii="Bookman Old Style" w:hAnsi="Bookman Old Style"/>
                <w:b w:val="false"/>
                <w:i w:val="false"/>
                <w:color w:val="000000"/>
                <w:sz w:val="22"/>
                <w:szCs w:val="22"/>
              </w:rPr>
              <w:t xml:space="preserve"> </w:t>
            </w:r>
            <w:r>
              <w:rPr>
                <w:rStyle w:val="style87"/>
                <w:rFonts w:ascii="Bookman Old Style" w:hAnsi="Bookman Old Style"/>
                <w:b w:val="false"/>
                <w:i w:val="false"/>
                <w:color w:val="000000"/>
                <w:sz w:val="22"/>
                <w:szCs w:val="22"/>
              </w:rPr>
              <w:t>Disease:Basics,Controversies</w:t>
            </w:r>
            <w:r>
              <w:rPr>
                <w:rStyle w:val="style87"/>
                <w:rFonts w:ascii="Bookman Old Style" w:hAnsi="Bookman Old Style"/>
                <w:b w:val="false"/>
                <w:i w:val="false"/>
                <w:color w:val="000000"/>
                <w:sz w:val="22"/>
                <w:szCs w:val="22"/>
              </w:rPr>
              <w:t xml:space="preserve"> and Advances</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13</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Total Knee Arthroplasty</w:t>
            </w:r>
            <w:r>
              <w:rPr>
                <w:rStyle w:val="style87"/>
                <w:rFonts w:hAnsi="Bookman Old Style"/>
                <w:b w:val="false"/>
                <w:i w:val="false"/>
                <w:color w:val="000000"/>
                <w:sz w:val="22"/>
                <w:szCs w:val="22"/>
                <w:lang w:val="en-US"/>
              </w:rPr>
              <w:t xml:space="preserve"> and Total Hip Arthoplasty </w:t>
            </w:r>
          </w:p>
        </w:tc>
      </w:tr>
      <w:tr>
        <w:tblPrEx/>
        <w:trPr>
          <w:trHeight w:val="270" w:hRule="atLeast"/>
        </w:trPr>
        <w:tc>
          <w:tcPr>
            <w:tcW w:w="558" w:type="dxa"/>
            <w:tcBorders/>
          </w:tcPr>
          <w:p>
            <w:pPr>
              <w:pStyle w:val="style157"/>
              <w:rPr>
                <w:rStyle w:val="style87"/>
                <w:rFonts w:ascii="Bookman Old Style" w:hAnsi="Bookman Old Style"/>
                <w:b w:val="false"/>
                <w:i w:val="false"/>
                <w:color w:val="000000"/>
                <w:sz w:val="22"/>
                <w:szCs w:val="22"/>
              </w:rPr>
            </w:pPr>
            <w:r>
              <w:rPr>
                <w:rStyle w:val="style87"/>
                <w:rFonts w:hAnsi="Bookman Old Style"/>
                <w:b w:val="false"/>
                <w:i w:val="false"/>
                <w:color w:val="000000"/>
                <w:sz w:val="22"/>
                <w:szCs w:val="22"/>
                <w:lang w:val="en-US"/>
              </w:rPr>
              <w:t>1</w:t>
            </w:r>
            <w:r>
              <w:rPr>
                <w:rStyle w:val="style87"/>
                <w:rFonts w:ascii="Bookman Old Style" w:hAnsi="Bookman Old Style"/>
                <w:b w:val="false"/>
                <w:i w:val="false"/>
                <w:color w:val="000000"/>
                <w:sz w:val="22"/>
                <w:szCs w:val="22"/>
              </w:rPr>
              <w:t>4</w:t>
            </w:r>
          </w:p>
        </w:tc>
        <w:tc>
          <w:tcPr>
            <w:tcW w:w="8370" w:type="dxa"/>
            <w:tcBorders/>
          </w:tcPr>
          <w:p>
            <w:pPr>
              <w:pStyle w:val="style157"/>
              <w:numPr>
                <w:ilvl w:val="0"/>
                <w:numId w:val="5"/>
              </w:numPr>
              <w:ind w:left="315" w:firstLine="0"/>
              <w:rPr>
                <w:rStyle w:val="style87"/>
                <w:rFonts w:ascii="Bookman Old Style" w:hAnsi="Bookman Old Style"/>
                <w:b w:val="false"/>
                <w:i w:val="false"/>
                <w:color w:val="000000"/>
                <w:sz w:val="22"/>
                <w:szCs w:val="22"/>
              </w:rPr>
            </w:pPr>
            <w:r>
              <w:rPr>
                <w:rStyle w:val="style87"/>
                <w:rFonts w:ascii="Bookman Old Style" w:hAnsi="Bookman Old Style"/>
                <w:b w:val="false"/>
                <w:i w:val="false"/>
                <w:color w:val="000000"/>
                <w:sz w:val="22"/>
                <w:szCs w:val="22"/>
              </w:rPr>
              <w:t>Hand Surgery Workshop</w:t>
            </w:r>
          </w:p>
          <w:p>
            <w:pPr>
              <w:pStyle w:val="style157"/>
              <w:numPr>
                <w:ilvl w:val="0"/>
                <w:numId w:val="0"/>
              </w:numPr>
              <w:rPr>
                <w:rStyle w:val="style87"/>
                <w:rFonts w:ascii="Bookman Old Style" w:hAnsi="Bookman Old Style"/>
                <w:b w:val="false"/>
                <w:i w:val="false"/>
                <w:color w:val="000000"/>
                <w:sz w:val="22"/>
                <w:szCs w:val="22"/>
              </w:rPr>
            </w:pPr>
          </w:p>
        </w:tc>
      </w:tr>
    </w:tbl>
    <w:p>
      <w:pPr>
        <w:pStyle w:val="style157"/>
        <w:rPr>
          <w:rStyle w:val="style87"/>
          <w:rFonts w:ascii="Bookman Old Style" w:hAnsi="Bookman Old Style"/>
          <w:i w:val="false"/>
          <w:color w:val="000000"/>
          <w:sz w:val="22"/>
          <w:szCs w:val="22"/>
          <w:lang w:eastAsia="zh-CN"/>
        </w:rPr>
      </w:pPr>
    </w:p>
    <w:p>
      <w:pPr>
        <w:pStyle w:val="style157"/>
        <w:rPr>
          <w:rStyle w:val="style87"/>
          <w:rFonts w:ascii="Bookman Old Style" w:hAnsi="Bookman Old Style"/>
          <w:i w:val="false"/>
          <w:color w:val="000000"/>
          <w:sz w:val="22"/>
          <w:szCs w:val="22"/>
          <w:lang w:eastAsia="zh-CN"/>
        </w:rPr>
      </w:pPr>
    </w:p>
    <w:p>
      <w:pPr>
        <w:pStyle w:val="style157"/>
        <w:rPr>
          <w:rStyle w:val="style87"/>
          <w:rFonts w:ascii="Bookman Old Style" w:hAnsi="Bookman Old Style"/>
          <w:i w:val="false"/>
          <w:color w:val="000000"/>
          <w:sz w:val="22"/>
          <w:szCs w:val="22"/>
          <w:u w:val="single"/>
          <w:lang w:eastAsia="zh-CN"/>
        </w:rPr>
      </w:pPr>
      <w:r>
        <w:rPr>
          <w:rStyle w:val="style87"/>
          <w:rFonts w:ascii="Bookman Old Style" w:hAnsi="Bookman Old Style" w:hint="eastAsia"/>
          <w:i w:val="false"/>
          <w:color w:val="000000"/>
          <w:sz w:val="22"/>
          <w:szCs w:val="22"/>
          <w:u w:val="single"/>
          <w:lang w:eastAsia="zh-CN"/>
        </w:rPr>
        <w:t>Skill</w:t>
      </w:r>
      <w:r>
        <w:rPr>
          <w:rStyle w:val="style87"/>
          <w:rFonts w:ascii="Bookman Old Style" w:hAnsi="Bookman Old Style"/>
          <w:i w:val="false"/>
          <w:color w:val="000000"/>
          <w:sz w:val="22"/>
          <w:szCs w:val="22"/>
          <w:u w:val="single"/>
          <w:lang w:eastAsia="zh-CN"/>
        </w:rPr>
        <w:t>s</w:t>
      </w:r>
      <w:r>
        <w:rPr>
          <w:rStyle w:val="style87"/>
          <w:rFonts w:ascii="Bookman Old Style" w:hAnsi="Bookman Old Style" w:hint="eastAsia"/>
          <w:i w:val="false"/>
          <w:color w:val="000000"/>
          <w:sz w:val="22"/>
          <w:szCs w:val="22"/>
          <w:u w:val="single"/>
          <w:lang w:eastAsia="zh-CN"/>
        </w:rPr>
        <w:t>:</w:t>
      </w:r>
    </w:p>
    <w:p>
      <w:pPr>
        <w:pStyle w:val="style157"/>
        <w:rPr>
          <w:rStyle w:val="style87"/>
          <w:rFonts w:ascii="Bookman Old Style" w:hAnsi="Bookman Old Style"/>
          <w:i w:val="false"/>
          <w:color w:val="000000"/>
          <w:sz w:val="22"/>
          <w:szCs w:val="22"/>
          <w:lang w:eastAsia="zh-CN"/>
        </w:rPr>
      </w:pPr>
    </w:p>
    <w:p>
      <w:pPr>
        <w:pStyle w:val="style157"/>
        <w:numPr>
          <w:ilvl w:val="0"/>
          <w:numId w:val="13"/>
        </w:numPr>
        <w:rPr>
          <w:rStyle w:val="style87"/>
          <w:rFonts w:ascii="Bookman Old Style" w:hAnsi="Bookman Old Style"/>
          <w:i w:val="false"/>
          <w:color w:val="000000"/>
          <w:sz w:val="22"/>
          <w:szCs w:val="22"/>
        </w:rPr>
      </w:pPr>
      <w:r>
        <w:rPr>
          <w:rStyle w:val="style87"/>
          <w:rFonts w:ascii="Bookman Old Style" w:hAnsi="Bookman Old Style" w:hint="eastAsia"/>
          <w:i w:val="false"/>
          <w:color w:val="000000"/>
          <w:sz w:val="22"/>
          <w:szCs w:val="22"/>
          <w:lang w:eastAsia="zh-CN"/>
        </w:rPr>
        <w:t>Able to work under stress</w:t>
      </w:r>
    </w:p>
    <w:p>
      <w:pPr>
        <w:pStyle w:val="style157"/>
        <w:numPr>
          <w:ilvl w:val="0"/>
          <w:numId w:val="13"/>
        </w:numPr>
        <w:rPr>
          <w:rStyle w:val="style87"/>
          <w:rFonts w:ascii="Bookman Old Style" w:hAnsi="Bookman Old Style"/>
          <w:i w:val="false"/>
          <w:color w:val="000000"/>
          <w:sz w:val="22"/>
          <w:szCs w:val="22"/>
        </w:rPr>
      </w:pPr>
      <w:r>
        <w:rPr>
          <w:rStyle w:val="style87"/>
          <w:rFonts w:ascii="Bookman Old Style" w:hAnsi="Bookman Old Style" w:hint="eastAsia"/>
          <w:i w:val="false"/>
          <w:color w:val="000000"/>
          <w:sz w:val="22"/>
          <w:szCs w:val="22"/>
          <w:lang w:eastAsia="zh-CN"/>
        </w:rPr>
        <w:t>A good team worker</w:t>
      </w:r>
    </w:p>
    <w:p>
      <w:pPr>
        <w:pStyle w:val="style157"/>
        <w:numPr>
          <w:ilvl w:val="0"/>
          <w:numId w:val="13"/>
        </w:numPr>
        <w:rPr>
          <w:rStyle w:val="style87"/>
          <w:rFonts w:ascii="Bookman Old Style" w:hAnsi="Bookman Old Style"/>
          <w:i w:val="false"/>
          <w:color w:val="000000"/>
          <w:sz w:val="22"/>
          <w:szCs w:val="22"/>
        </w:rPr>
      </w:pPr>
      <w:r>
        <w:rPr>
          <w:rStyle w:val="style87"/>
          <w:rFonts w:hAnsi="Bookman Old Style" w:hint="default"/>
          <w:i w:val="false"/>
          <w:color w:val="000000"/>
          <w:sz w:val="22"/>
          <w:szCs w:val="22"/>
          <w:lang w:val="en-US" w:eastAsia="zh-CN"/>
        </w:rPr>
        <w:t xml:space="preserve">Good </w:t>
      </w:r>
      <w:r>
        <w:rPr>
          <w:rStyle w:val="style87"/>
          <w:rFonts w:ascii="Bookman Old Style" w:hAnsi="Bookman Old Style" w:hint="eastAsia"/>
          <w:i w:val="false"/>
          <w:color w:val="000000"/>
          <w:sz w:val="22"/>
          <w:szCs w:val="22"/>
          <w:lang w:eastAsia="zh-CN"/>
        </w:rPr>
        <w:t xml:space="preserve">communication </w:t>
      </w:r>
      <w:r>
        <w:rPr>
          <w:rStyle w:val="style87"/>
          <w:rFonts w:ascii="Bookman Old Style" w:hAnsi="Bookman Old Style" w:hint="eastAsia"/>
          <w:i w:val="false"/>
          <w:color w:val="000000"/>
          <w:sz w:val="22"/>
          <w:szCs w:val="22"/>
          <w:lang w:eastAsia="zh-CN"/>
        </w:rPr>
        <w:t>s</w:t>
      </w:r>
      <w:r>
        <w:rPr>
          <w:rStyle w:val="style87"/>
          <w:rFonts w:ascii="Bookman Old Style" w:hAnsi="Bookman Old Style" w:hint="eastAsia"/>
          <w:i w:val="false"/>
          <w:color w:val="000000"/>
          <w:sz w:val="22"/>
          <w:szCs w:val="22"/>
          <w:lang w:eastAsia="zh-CN"/>
        </w:rPr>
        <w:t xml:space="preserve">kill </w:t>
      </w:r>
    </w:p>
    <w:p>
      <w:pPr>
        <w:pStyle w:val="style157"/>
        <w:numPr>
          <w:ilvl w:val="0"/>
          <w:numId w:val="13"/>
        </w:numPr>
        <w:rPr>
          <w:rStyle w:val="style87"/>
          <w:rFonts w:ascii="Bookman Old Style" w:hAnsi="Bookman Old Style"/>
          <w:i w:val="false"/>
          <w:color w:val="000000"/>
          <w:sz w:val="22"/>
          <w:szCs w:val="22"/>
        </w:rPr>
      </w:pPr>
      <w:r>
        <w:rPr>
          <w:rStyle w:val="style87"/>
          <w:rFonts w:hAnsi="Bookman Old Style" w:hint="default"/>
          <w:i w:val="false"/>
          <w:color w:val="000000"/>
          <w:sz w:val="22"/>
          <w:szCs w:val="22"/>
          <w:lang w:val="en-US" w:eastAsia="zh-CN"/>
        </w:rPr>
        <w:t>Good</w:t>
      </w:r>
      <w:r>
        <w:rPr>
          <w:rStyle w:val="style87"/>
          <w:rFonts w:ascii="Bookman Old Style" w:hAnsi="Bookman Old Style" w:hint="eastAsia"/>
          <w:i w:val="false"/>
          <w:color w:val="000000"/>
          <w:sz w:val="22"/>
          <w:szCs w:val="22"/>
          <w:lang w:eastAsia="zh-CN"/>
        </w:rPr>
        <w:t xml:space="preserve"> counselling skil</w:t>
      </w:r>
      <w:r>
        <w:rPr>
          <w:rStyle w:val="style87"/>
          <w:rFonts w:ascii="Bookman Old Style" w:hAnsi="Bookman Old Style" w:hint="eastAsia"/>
          <w:i w:val="false"/>
          <w:color w:val="000000"/>
          <w:sz w:val="22"/>
          <w:szCs w:val="22"/>
          <w:lang w:eastAsia="zh-CN"/>
        </w:rPr>
        <w:t>l</w:t>
      </w:r>
    </w:p>
    <w:p>
      <w:pPr>
        <w:pStyle w:val="style157"/>
        <w:numPr>
          <w:ilvl w:val="0"/>
          <w:numId w:val="13"/>
        </w:numPr>
        <w:rPr>
          <w:rStyle w:val="style87"/>
          <w:rFonts w:ascii="Bookman Old Style" w:hAnsi="Bookman Old Style"/>
          <w:i w:val="false"/>
          <w:color w:val="000000"/>
          <w:sz w:val="22"/>
          <w:szCs w:val="22"/>
        </w:rPr>
      </w:pPr>
      <w:r>
        <w:rPr>
          <w:rStyle w:val="style87"/>
          <w:rFonts w:ascii="Bookman Old Style" w:hAnsi="Bookman Old Style" w:hint="eastAsia"/>
          <w:i w:val="false"/>
          <w:color w:val="000000"/>
          <w:sz w:val="22"/>
          <w:szCs w:val="22"/>
          <w:lang w:eastAsia="zh-CN"/>
        </w:rPr>
        <w:t xml:space="preserve">Great hold at orthopedics surgery </w:t>
      </w:r>
      <w:r>
        <w:rPr>
          <w:rStyle w:val="style87"/>
          <w:rFonts w:ascii="Bookman Old Style" w:hAnsi="Bookman Old Style" w:hint="eastAsia"/>
          <w:i w:val="false"/>
          <w:color w:val="000000"/>
          <w:sz w:val="22"/>
          <w:szCs w:val="22"/>
          <w:lang w:eastAsia="zh-CN"/>
        </w:rPr>
        <w:t>skill</w:t>
      </w:r>
    </w:p>
    <w:p>
      <w:pPr>
        <w:pStyle w:val="style157"/>
        <w:ind w:left="77"/>
        <w:rPr>
          <w:rStyle w:val="style87"/>
          <w:rFonts w:ascii="Bookman Old Style" w:hAnsi="Bookman Old Style"/>
          <w:i w:val="false"/>
          <w:color w:val="000000"/>
          <w:sz w:val="22"/>
          <w:szCs w:val="22"/>
          <w:lang w:eastAsia="zh-CN"/>
        </w:rPr>
      </w:pPr>
    </w:p>
    <w:p>
      <w:pPr>
        <w:pStyle w:val="style157"/>
        <w:ind w:left="77"/>
        <w:rPr>
          <w:rStyle w:val="style87"/>
          <w:rFonts w:ascii="Bookman Old Style" w:hAnsi="Bookman Old Style"/>
          <w:i w:val="false"/>
          <w:color w:val="000000"/>
          <w:sz w:val="22"/>
          <w:szCs w:val="22"/>
          <w:lang w:eastAsia="zh-CN"/>
        </w:rPr>
      </w:pPr>
      <w:r>
        <w:rPr>
          <w:rStyle w:val="style87"/>
          <w:rFonts w:ascii="Bookman Old Style" w:hAnsi="Bookman Old Style"/>
          <w:i w:val="false"/>
          <w:color w:val="000000"/>
          <w:sz w:val="22"/>
          <w:szCs w:val="22"/>
          <w:u w:val="single"/>
          <w:lang w:eastAsia="zh-CN"/>
        </w:rPr>
        <w:t>Research</w:t>
      </w:r>
      <w:r>
        <w:rPr>
          <w:rStyle w:val="style87"/>
          <w:rFonts w:hAnsi="Bookman Old Style"/>
          <w:i w:val="false"/>
          <w:color w:val="000000"/>
          <w:sz w:val="22"/>
          <w:szCs w:val="22"/>
          <w:u w:val="single"/>
          <w:lang w:val="en-US" w:eastAsia="zh-CN"/>
        </w:rPr>
        <w:t xml:space="preserve"> Publications </w:t>
      </w:r>
    </w:p>
    <w:p>
      <w:pPr>
        <w:pStyle w:val="style157"/>
        <w:ind w:left="77"/>
        <w:rPr>
          <w:rStyle w:val="style87"/>
          <w:rFonts w:ascii="Bookman Old Style" w:hAnsi="Bookman Old Style"/>
          <w:i w:val="false"/>
          <w:color w:val="000000"/>
          <w:sz w:val="22"/>
          <w:szCs w:val="22"/>
          <w:lang w:eastAsia="zh-CN"/>
        </w:rPr>
      </w:pPr>
    </w:p>
    <w:p>
      <w:pPr>
        <w:pStyle w:val="style0"/>
        <w:autoSpaceDE w:val="false"/>
        <w:autoSpaceDN w:val="false"/>
        <w:adjustRightInd w:val="false"/>
        <w:jc w:val="both"/>
        <w:rPr/>
      </w:pPr>
      <w:r>
        <w:rPr>
          <w:rFonts w:ascii="Verdana" w:hAnsi="Verdana" w:hint="default"/>
          <w:sz w:val="20"/>
          <w:szCs w:val="20"/>
        </w:rPr>
        <w:t>1.</w:t>
      </w:r>
      <w:r>
        <w:rPr>
          <w:rFonts w:ascii="Verdana" w:hAnsi="Verdana" w:hint="default"/>
          <w:sz w:val="20"/>
          <w:szCs w:val="20"/>
        </w:rPr>
        <w:t xml:space="preserve"> </w:t>
      </w:r>
      <w:r>
        <w:rPr>
          <w:rFonts w:ascii="Verdana" w:cs="Arial" w:hAnsi="Verdana" w:hint="default"/>
          <w:sz w:val="20"/>
          <w:szCs w:val="20"/>
        </w:rPr>
        <w:t>Comparison</w:t>
      </w:r>
      <w:r>
        <w:rPr>
          <w:rFonts w:ascii="Verdana" w:cs="Arial" w:hAnsi="Verdana" w:hint="default"/>
          <w:sz w:val="20"/>
          <w:szCs w:val="20"/>
        </w:rPr>
        <w:t xml:space="preserve"> </w:t>
      </w:r>
      <w:r>
        <w:rPr>
          <w:rFonts w:ascii="Verdana" w:cs="Arial" w:hAnsi="Verdana" w:hint="default"/>
          <w:sz w:val="20"/>
          <w:szCs w:val="20"/>
        </w:rPr>
        <w:t>o</w:t>
      </w:r>
      <w:r>
        <w:rPr>
          <w:rFonts w:ascii="Verdana" w:cs="Arial" w:hAnsi="Verdana" w:hint="default"/>
          <w:sz w:val="20"/>
          <w:szCs w:val="20"/>
        </w:rPr>
        <w:t>f</w:t>
      </w:r>
      <w:r>
        <w:rPr>
          <w:rFonts w:ascii="Verdana" w:cs="Arial" w:hAnsi="Verdana" w:hint="default"/>
          <w:sz w:val="20"/>
          <w:szCs w:val="20"/>
        </w:rPr>
        <w:t xml:space="preserve"> </w:t>
      </w:r>
      <w:r>
        <w:rPr>
          <w:rFonts w:ascii="Verdana" w:cs="Arial" w:hAnsi="Verdana" w:hint="default"/>
          <w:sz w:val="20"/>
          <w:szCs w:val="20"/>
        </w:rPr>
        <w:t>Autologous</w:t>
      </w:r>
      <w:r>
        <w:rPr>
          <w:rFonts w:ascii="Verdana" w:cs="Arial" w:hAnsi="Verdana" w:hint="default"/>
          <w:sz w:val="20"/>
          <w:szCs w:val="20"/>
        </w:rPr>
        <w:t xml:space="preserve"> </w:t>
      </w:r>
      <w:r>
        <w:rPr>
          <w:rFonts w:ascii="Verdana" w:cs="Arial" w:hAnsi="Verdana" w:hint="default"/>
          <w:sz w:val="20"/>
          <w:szCs w:val="20"/>
        </w:rPr>
        <w:t>Blood</w:t>
      </w:r>
      <w:r>
        <w:rPr>
          <w:rFonts w:ascii="Verdana" w:cs="Arial" w:hAnsi="Verdana" w:hint="default"/>
          <w:sz w:val="20"/>
          <w:szCs w:val="20"/>
        </w:rPr>
        <w:t xml:space="preserve"> </w:t>
      </w:r>
      <w:r>
        <w:rPr>
          <w:rFonts w:ascii="Verdana" w:cs="Arial" w:hAnsi="Verdana" w:hint="default"/>
          <w:sz w:val="20"/>
          <w:szCs w:val="20"/>
        </w:rPr>
        <w:t>Injection</w:t>
      </w:r>
      <w:r>
        <w:rPr>
          <w:rFonts w:ascii="Verdana" w:cs="Arial" w:hAnsi="Verdana" w:hint="default"/>
          <w:sz w:val="20"/>
          <w:szCs w:val="20"/>
        </w:rPr>
        <w:t xml:space="preserve"> </w:t>
      </w:r>
      <w:r>
        <w:rPr>
          <w:rFonts w:ascii="Verdana" w:cs="Arial" w:hAnsi="Verdana" w:hint="default"/>
          <w:sz w:val="20"/>
          <w:szCs w:val="20"/>
        </w:rPr>
        <w:t>a</w:t>
      </w:r>
      <w:r>
        <w:rPr>
          <w:rFonts w:ascii="Verdana" w:cs="Arial" w:hAnsi="Verdana" w:hint="default"/>
          <w:sz w:val="20"/>
          <w:szCs w:val="20"/>
        </w:rPr>
        <w:t>nd</w:t>
      </w:r>
      <w:r>
        <w:rPr>
          <w:rFonts w:ascii="Verdana" w:cs="Arial" w:hAnsi="Verdana" w:hint="default"/>
          <w:sz w:val="20"/>
          <w:szCs w:val="20"/>
        </w:rPr>
        <w:t xml:space="preserve"> </w:t>
      </w:r>
      <w:r>
        <w:rPr>
          <w:rFonts w:ascii="Verdana" w:cs="Arial" w:hAnsi="Verdana" w:hint="default"/>
          <w:sz w:val="20"/>
          <w:szCs w:val="20"/>
        </w:rPr>
        <w:t>Cortico</w:t>
      </w:r>
      <w:r>
        <w:rPr>
          <w:rFonts w:ascii="Verdana" w:cs="Arial" w:hAnsi="Verdana" w:hint="default"/>
          <w:sz w:val="20"/>
          <w:szCs w:val="20"/>
        </w:rPr>
        <w:t>steroid</w:t>
      </w:r>
      <w:r>
        <w:rPr>
          <w:rFonts w:ascii="Verdana" w:cs="Arial" w:hAnsi="Verdana" w:hint="default"/>
          <w:sz w:val="20"/>
          <w:szCs w:val="20"/>
        </w:rPr>
        <w:t xml:space="preserve"> </w:t>
      </w:r>
      <w:r>
        <w:rPr>
          <w:rFonts w:ascii="Verdana" w:cs="Arial" w:hAnsi="Verdana" w:hint="default"/>
          <w:sz w:val="20"/>
          <w:szCs w:val="20"/>
        </w:rPr>
        <w:t>Injection</w:t>
      </w:r>
      <w:r>
        <w:rPr>
          <w:rFonts w:ascii="Verdana" w:cs="Arial" w:hAnsi="Verdana" w:hint="default"/>
          <w:sz w:val="20"/>
          <w:szCs w:val="20"/>
        </w:rPr>
        <w:t xml:space="preserve"> </w:t>
      </w:r>
      <w:r>
        <w:rPr>
          <w:rFonts w:ascii="Verdana" w:cs="Arial" w:hAnsi="Verdana" w:hint="default"/>
          <w:sz w:val="20"/>
          <w:szCs w:val="20"/>
        </w:rPr>
        <w:t>in</w:t>
      </w:r>
      <w:r>
        <w:rPr>
          <w:rFonts w:ascii="Verdana" w:cs="Arial" w:hAnsi="Verdana" w:hint="default"/>
          <w:sz w:val="20"/>
          <w:szCs w:val="20"/>
        </w:rPr>
        <w:t xml:space="preserve"> </w:t>
      </w:r>
      <w:r>
        <w:rPr>
          <w:rFonts w:ascii="Verdana" w:cs="Arial" w:hAnsi="Verdana" w:hint="default"/>
          <w:sz w:val="20"/>
          <w:szCs w:val="20"/>
        </w:rPr>
        <w:t>Treatment</w:t>
      </w:r>
      <w:r>
        <w:rPr>
          <w:rFonts w:ascii="Verdana" w:cs="Arial" w:hAnsi="Verdana" w:hint="default"/>
          <w:sz w:val="20"/>
          <w:szCs w:val="20"/>
        </w:rPr>
        <w:t xml:space="preserve"> </w:t>
      </w:r>
      <w:r>
        <w:rPr>
          <w:rFonts w:ascii="Verdana" w:cs="Arial" w:hAnsi="Verdana" w:hint="default"/>
          <w:sz w:val="20"/>
          <w:szCs w:val="20"/>
        </w:rPr>
        <w:t>o</w:t>
      </w:r>
      <w:r>
        <w:rPr>
          <w:rFonts w:ascii="Verdana" w:cs="Arial" w:hAnsi="Verdana" w:hint="default"/>
          <w:sz w:val="20"/>
          <w:szCs w:val="20"/>
        </w:rPr>
        <w:t xml:space="preserve">f </w:t>
      </w:r>
      <w:r>
        <w:rPr>
          <w:rFonts w:ascii="Verdana" w:cs="Arial" w:hAnsi="Verdana" w:hint="default"/>
          <w:sz w:val="20"/>
          <w:szCs w:val="20"/>
        </w:rPr>
        <w:t>Planter</w:t>
      </w:r>
      <w:r>
        <w:rPr>
          <w:rFonts w:ascii="Verdana" w:cs="Arial" w:hAnsi="Verdana" w:hint="default"/>
          <w:sz w:val="20"/>
          <w:szCs w:val="20"/>
        </w:rPr>
        <w:t xml:space="preserve"> </w:t>
      </w:r>
      <w:r>
        <w:rPr>
          <w:rFonts w:cs="Arial" w:hAnsi="Verdana" w:hint="default"/>
          <w:sz w:val="20"/>
          <w:szCs w:val="20"/>
          <w:lang w:val="en-US"/>
        </w:rPr>
        <w:t xml:space="preserve"> </w:t>
      </w:r>
      <w:r>
        <w:rPr>
          <w:rFonts w:ascii="Verdana" w:cs="Arial" w:hAnsi="Verdana" w:hint="default"/>
          <w:sz w:val="20"/>
          <w:szCs w:val="20"/>
        </w:rPr>
        <w:t>Fasciitis,</w:t>
      </w:r>
      <w:r>
        <w:rPr>
          <w:rFonts w:ascii="Verdana" w:cs="Arial" w:hAnsi="Verdana" w:hint="default"/>
          <w:sz w:val="20"/>
          <w:szCs w:val="20"/>
        </w:rPr>
        <w:t xml:space="preserve"> </w:t>
      </w:r>
      <w:r>
        <w:rPr>
          <w:rFonts w:ascii="Verdana" w:cs="Arial" w:hAnsi="Verdana" w:hint="default"/>
          <w:sz w:val="20"/>
          <w:szCs w:val="20"/>
        </w:rPr>
        <w:t>Randomized</w:t>
      </w:r>
      <w:r>
        <w:rPr>
          <w:rFonts w:ascii="Verdana" w:cs="Arial" w:hAnsi="Verdana" w:hint="default"/>
          <w:sz w:val="20"/>
          <w:szCs w:val="20"/>
        </w:rPr>
        <w:t xml:space="preserve"> </w:t>
      </w:r>
      <w:r>
        <w:rPr>
          <w:rFonts w:ascii="Verdana" w:cs="Arial" w:hAnsi="Verdana" w:hint="default"/>
          <w:sz w:val="20"/>
          <w:szCs w:val="20"/>
        </w:rPr>
        <w:t>Cont</w:t>
      </w:r>
      <w:r>
        <w:rPr>
          <w:rFonts w:ascii="Verdana" w:cs="Arial" w:hAnsi="Verdana" w:hint="default"/>
          <w:sz w:val="20"/>
          <w:szCs w:val="20"/>
        </w:rPr>
        <w:t>rol</w:t>
      </w:r>
      <w:r>
        <w:rPr>
          <w:rFonts w:ascii="Verdana" w:cs="Arial" w:hAnsi="Verdana" w:hint="default"/>
          <w:sz w:val="20"/>
          <w:szCs w:val="20"/>
        </w:rPr>
        <w:t xml:space="preserve"> </w:t>
      </w:r>
      <w:r>
        <w:rPr>
          <w:rFonts w:ascii="Verdana" w:cs="Arial" w:hAnsi="Verdana" w:hint="default"/>
          <w:sz w:val="20"/>
          <w:szCs w:val="20"/>
        </w:rPr>
        <w:t>Trial</w:t>
      </w:r>
      <w:r>
        <w:rPr>
          <w:rFonts w:ascii="Verdana" w:cs="Arial" w:hAnsi="Verdana" w:hint="default"/>
          <w:sz w:val="20"/>
          <w:szCs w:val="20"/>
        </w:rPr>
        <w:t xml:space="preserve"> </w:t>
      </w:r>
      <w:r>
        <w:rPr>
          <w:rFonts w:ascii="Verdana" w:cs="Arial" w:hAnsi="Verdana" w:hint="default"/>
          <w:sz w:val="20"/>
          <w:szCs w:val="20"/>
        </w:rPr>
        <w:t>as</w:t>
      </w:r>
      <w:r>
        <w:rPr>
          <w:rFonts w:ascii="Verdana" w:cs="Arial" w:hAnsi="Verdana" w:hint="default"/>
          <w:sz w:val="20"/>
          <w:szCs w:val="20"/>
        </w:rPr>
        <w:t xml:space="preserve"> </w:t>
      </w:r>
      <w:r>
        <w:rPr>
          <w:rFonts w:ascii="Verdana" w:cs="Arial" w:hAnsi="Verdana" w:hint="default"/>
          <w:sz w:val="20"/>
          <w:szCs w:val="20"/>
        </w:rPr>
        <w:t>Second</w:t>
      </w:r>
      <w:r>
        <w:rPr>
          <w:rFonts w:ascii="Verdana" w:cs="Arial" w:hAnsi="Verdana" w:hint="default"/>
          <w:sz w:val="20"/>
          <w:szCs w:val="20"/>
        </w:rPr>
        <w:t xml:space="preserve"> </w:t>
      </w:r>
      <w:r>
        <w:rPr>
          <w:rFonts w:ascii="Verdana" w:cs="Arial" w:hAnsi="Verdana" w:hint="default"/>
          <w:sz w:val="20"/>
          <w:szCs w:val="20"/>
        </w:rPr>
        <w:t>Author.</w:t>
      </w:r>
      <w:r>
        <w:rPr>
          <w:rFonts w:ascii="Verdana" w:cs="Arial" w:hAnsi="Verdana" w:hint="default"/>
          <w:sz w:val="20"/>
          <w:szCs w:val="20"/>
        </w:rPr>
        <w:t xml:space="preserve"> </w:t>
      </w:r>
      <w:r>
        <w:rPr>
          <w:rFonts w:ascii="Verdana" w:cs="Arial" w:hAnsi="Verdana" w:hint="default"/>
          <w:sz w:val="20"/>
          <w:szCs w:val="20"/>
        </w:rPr>
        <w:t>Pak</w:t>
      </w:r>
      <w:r>
        <w:rPr>
          <w:rFonts w:ascii="Verdana" w:cs="Arial" w:hAnsi="Verdana" w:hint="default"/>
          <w:sz w:val="20"/>
          <w:szCs w:val="20"/>
        </w:rPr>
        <w:t xml:space="preserve"> </w:t>
      </w:r>
      <w:r>
        <w:rPr>
          <w:rFonts w:ascii="Verdana" w:cs="Arial" w:hAnsi="Verdana" w:hint="default"/>
          <w:sz w:val="20"/>
          <w:szCs w:val="20"/>
        </w:rPr>
        <w:t>J</w:t>
      </w:r>
      <w:r>
        <w:rPr>
          <w:rFonts w:ascii="Verdana" w:cs="Arial" w:hAnsi="Verdana" w:hint="default"/>
          <w:sz w:val="20"/>
          <w:szCs w:val="20"/>
        </w:rPr>
        <w:t xml:space="preserve"> </w:t>
      </w:r>
      <w:r>
        <w:rPr>
          <w:rFonts w:ascii="Verdana" w:cs="Arial" w:hAnsi="Verdana" w:hint="default"/>
          <w:sz w:val="20"/>
          <w:szCs w:val="20"/>
        </w:rPr>
        <w:t>Surg</w:t>
      </w:r>
      <w:r>
        <w:rPr>
          <w:rFonts w:ascii="Verdana" w:cs="Arial" w:hAnsi="Verdana" w:hint="default"/>
          <w:sz w:val="20"/>
          <w:szCs w:val="20"/>
        </w:rPr>
        <w:t xml:space="preserve"> </w:t>
      </w:r>
      <w:r>
        <w:rPr>
          <w:rFonts w:ascii="Verdana" w:cs="Arial" w:hAnsi="Verdana" w:hint="default"/>
          <w:sz w:val="20"/>
          <w:szCs w:val="20"/>
        </w:rPr>
        <w:t>2015;</w:t>
      </w:r>
      <w:r>
        <w:rPr>
          <w:rFonts w:ascii="Verdana" w:cs="Arial" w:hAnsi="Verdana" w:hint="default"/>
          <w:sz w:val="20"/>
          <w:szCs w:val="20"/>
        </w:rPr>
        <w:t xml:space="preserve"> </w:t>
      </w:r>
      <w:r>
        <w:rPr>
          <w:rFonts w:ascii="Verdana" w:cs="Arial" w:hAnsi="Verdana" w:hint="default"/>
          <w:sz w:val="20"/>
          <w:szCs w:val="20"/>
        </w:rPr>
        <w:t>31(4):</w:t>
      </w:r>
      <w:r>
        <w:rPr>
          <w:rFonts w:ascii="Verdana" w:cs="Arial" w:hAnsi="Verdana" w:hint="default"/>
          <w:sz w:val="20"/>
          <w:szCs w:val="20"/>
        </w:rPr>
        <w:t xml:space="preserve"> 238-241.</w:t>
      </w:r>
    </w:p>
    <w:p>
      <w:pPr>
        <w:pStyle w:val="style0"/>
        <w:autoSpaceDE w:val="false"/>
        <w:autoSpaceDN w:val="false"/>
        <w:adjustRightInd w:val="false"/>
        <w:jc w:val="both"/>
        <w:rPr/>
      </w:pPr>
      <w:r>
        <w:rPr>
          <w:rFonts w:ascii="Verdana" w:hAnsi="Verdana" w:hint="default"/>
          <w:sz w:val="20"/>
          <w:szCs w:val="20"/>
        </w:rPr>
        <w:t>2.</w:t>
      </w:r>
      <w:r>
        <w:rPr>
          <w:rFonts w:ascii="Verdana" w:cs="Arial" w:hAnsi="Verdana" w:hint="default"/>
          <w:sz w:val="20"/>
          <w:szCs w:val="20"/>
        </w:rPr>
        <w:t xml:space="preserve"> </w:t>
      </w:r>
      <w:r>
        <w:rPr>
          <w:rFonts w:ascii="Verdana" w:hAnsi="Verdana" w:hint="default"/>
          <w:sz w:val="20"/>
          <w:szCs w:val="20"/>
        </w:rPr>
        <w:t>Results</w:t>
      </w:r>
      <w:r>
        <w:rPr>
          <w:rFonts w:ascii="Verdana" w:hAnsi="Verdana" w:hint="default"/>
          <w:sz w:val="20"/>
          <w:szCs w:val="20"/>
        </w:rPr>
        <w:t xml:space="preserve"> </w:t>
      </w:r>
      <w:r>
        <w:rPr>
          <w:rFonts w:ascii="Verdana" w:hAnsi="Verdana" w:hint="default"/>
          <w:sz w:val="20"/>
          <w:szCs w:val="20"/>
        </w:rPr>
        <w:t>of</w:t>
      </w:r>
      <w:r>
        <w:rPr>
          <w:rFonts w:ascii="Verdana" w:hAnsi="Verdana" w:hint="default"/>
          <w:sz w:val="20"/>
          <w:szCs w:val="20"/>
        </w:rPr>
        <w:t xml:space="preserve"> </w:t>
      </w:r>
      <w:r>
        <w:rPr>
          <w:rFonts w:ascii="Verdana" w:hAnsi="Verdana" w:hint="default"/>
          <w:sz w:val="20"/>
          <w:szCs w:val="20"/>
        </w:rPr>
        <w:t>Autologous</w:t>
      </w:r>
      <w:r>
        <w:rPr>
          <w:rFonts w:ascii="Verdana" w:hAnsi="Verdana" w:hint="default"/>
          <w:sz w:val="20"/>
          <w:szCs w:val="20"/>
        </w:rPr>
        <w:t xml:space="preserve"> </w:t>
      </w:r>
      <w:r>
        <w:rPr>
          <w:rFonts w:ascii="Verdana" w:hAnsi="Verdana" w:hint="default"/>
          <w:sz w:val="20"/>
          <w:szCs w:val="20"/>
        </w:rPr>
        <w:t>Blood</w:t>
      </w:r>
      <w:r>
        <w:rPr>
          <w:rFonts w:ascii="Verdana" w:hAnsi="Verdana" w:hint="default"/>
          <w:sz w:val="20"/>
          <w:szCs w:val="20"/>
        </w:rPr>
        <w:t xml:space="preserve"> </w:t>
      </w:r>
      <w:r>
        <w:rPr>
          <w:rFonts w:ascii="Verdana" w:hAnsi="Verdana" w:hint="default"/>
          <w:sz w:val="20"/>
          <w:szCs w:val="20"/>
        </w:rPr>
        <w:t>Injections</w:t>
      </w:r>
      <w:r>
        <w:rPr>
          <w:rFonts w:ascii="Verdana" w:hAnsi="Verdana" w:hint="default"/>
          <w:sz w:val="20"/>
          <w:szCs w:val="20"/>
        </w:rPr>
        <w:t xml:space="preserve"> </w:t>
      </w:r>
      <w:r>
        <w:rPr>
          <w:rFonts w:ascii="Verdana" w:hAnsi="Verdana" w:hint="default"/>
          <w:sz w:val="20"/>
          <w:szCs w:val="20"/>
        </w:rPr>
        <w:t>in</w:t>
      </w:r>
      <w:r>
        <w:rPr>
          <w:rFonts w:ascii="Verdana" w:hAnsi="Verdana" w:hint="default"/>
          <w:sz w:val="20"/>
          <w:szCs w:val="20"/>
        </w:rPr>
        <w:t xml:space="preserve"> </w:t>
      </w:r>
      <w:r>
        <w:rPr>
          <w:rFonts w:ascii="Verdana" w:hAnsi="Verdana" w:hint="default"/>
          <w:sz w:val="20"/>
          <w:szCs w:val="20"/>
        </w:rPr>
        <w:t>Patients</w:t>
      </w:r>
      <w:r>
        <w:rPr>
          <w:rFonts w:ascii="Verdana" w:hAnsi="Verdana" w:hint="default"/>
          <w:sz w:val="20"/>
          <w:szCs w:val="20"/>
        </w:rPr>
        <w:t xml:space="preserve"> </w:t>
      </w:r>
      <w:r>
        <w:rPr>
          <w:rFonts w:ascii="Verdana" w:hAnsi="Verdana" w:hint="default"/>
          <w:sz w:val="20"/>
          <w:szCs w:val="20"/>
        </w:rPr>
        <w:t>with</w:t>
      </w:r>
      <w:r>
        <w:rPr>
          <w:rFonts w:ascii="Verdana" w:hAnsi="Verdana" w:hint="default"/>
          <w:sz w:val="20"/>
          <w:szCs w:val="20"/>
        </w:rPr>
        <w:t xml:space="preserve"> </w:t>
      </w:r>
      <w:r>
        <w:rPr>
          <w:rFonts w:ascii="Verdana" w:hAnsi="Verdana" w:hint="default"/>
          <w:sz w:val="20"/>
          <w:szCs w:val="20"/>
        </w:rPr>
        <w:t>Planter</w:t>
      </w:r>
      <w:r>
        <w:rPr>
          <w:rFonts w:ascii="Verdana" w:hAnsi="Verdana" w:hint="default"/>
          <w:sz w:val="20"/>
          <w:szCs w:val="20"/>
        </w:rPr>
        <w:t xml:space="preserve"> </w:t>
      </w:r>
      <w:r>
        <w:rPr>
          <w:rFonts w:ascii="Verdana" w:hAnsi="Verdana" w:hint="default"/>
          <w:sz w:val="20"/>
          <w:szCs w:val="20"/>
        </w:rPr>
        <w:t>Fasciitis</w:t>
      </w:r>
      <w:r>
        <w:rPr>
          <w:rFonts w:ascii="Verdana" w:hAnsi="Verdana" w:hint="default"/>
          <w:sz w:val="20"/>
          <w:szCs w:val="20"/>
        </w:rPr>
        <w:t xml:space="preserve"> </w:t>
      </w:r>
      <w:r>
        <w:rPr>
          <w:rFonts w:ascii="Verdana" w:hAnsi="Verdana" w:hint="default"/>
          <w:sz w:val="20"/>
          <w:szCs w:val="20"/>
        </w:rPr>
        <w:t>as</w:t>
      </w:r>
      <w:r>
        <w:rPr>
          <w:rFonts w:ascii="Verdana" w:hAnsi="Verdana" w:hint="default"/>
          <w:sz w:val="20"/>
          <w:szCs w:val="20"/>
        </w:rPr>
        <w:t xml:space="preserve"> </w:t>
      </w:r>
      <w:r>
        <w:rPr>
          <w:rFonts w:ascii="Verdana" w:hAnsi="Verdana" w:hint="default"/>
          <w:sz w:val="20"/>
          <w:szCs w:val="20"/>
        </w:rPr>
        <w:t>Second</w:t>
      </w:r>
      <w:r>
        <w:rPr>
          <w:rFonts w:ascii="Verdana" w:hAnsi="Verdana" w:hint="default"/>
          <w:sz w:val="20"/>
          <w:szCs w:val="20"/>
        </w:rPr>
        <w:t xml:space="preserve">  </w:t>
      </w:r>
      <w:r>
        <w:rPr>
          <w:rFonts w:ascii="Verdana" w:hAnsi="Verdana" w:hint="default"/>
          <w:sz w:val="20"/>
          <w:szCs w:val="20"/>
        </w:rPr>
        <w:t>Author.</w:t>
      </w:r>
      <w:r>
        <w:rPr>
          <w:rFonts w:ascii="Verdana" w:hAnsi="Verdana" w:hint="default"/>
          <w:sz w:val="20"/>
          <w:szCs w:val="20"/>
        </w:rPr>
        <w:t xml:space="preserve"> </w:t>
      </w:r>
      <w:r>
        <w:rPr>
          <w:rFonts w:ascii="Verdana" w:hAnsi="Verdana" w:hint="default"/>
          <w:sz w:val="20"/>
          <w:szCs w:val="20"/>
        </w:rPr>
        <w:t>Rawal</w:t>
      </w:r>
      <w:r>
        <w:rPr>
          <w:rFonts w:ascii="Verdana" w:hAnsi="Verdana" w:hint="default"/>
          <w:sz w:val="20"/>
          <w:szCs w:val="20"/>
        </w:rPr>
        <w:t xml:space="preserve"> </w:t>
      </w:r>
      <w:r>
        <w:rPr>
          <w:rFonts w:ascii="Verdana" w:hAnsi="Verdana" w:hint="default"/>
          <w:sz w:val="20"/>
          <w:szCs w:val="20"/>
        </w:rPr>
        <w:t>Medical</w:t>
      </w:r>
      <w:r>
        <w:rPr>
          <w:rFonts w:ascii="Verdana" w:hAnsi="Verdana" w:hint="default"/>
          <w:sz w:val="20"/>
          <w:szCs w:val="20"/>
        </w:rPr>
        <w:t xml:space="preserve"> </w:t>
      </w:r>
      <w:r>
        <w:rPr>
          <w:rFonts w:ascii="Verdana" w:hAnsi="Verdana" w:hint="default"/>
          <w:sz w:val="20"/>
          <w:szCs w:val="20"/>
        </w:rPr>
        <w:t>Jurnal</w:t>
      </w:r>
      <w:r>
        <w:rPr>
          <w:rFonts w:ascii="Verdana" w:hAnsi="Verdana" w:hint="default"/>
          <w:sz w:val="20"/>
          <w:szCs w:val="20"/>
        </w:rPr>
        <w:t>:</w:t>
      </w:r>
      <w:r>
        <w:rPr>
          <w:rFonts w:ascii="Verdana" w:hAnsi="Verdana" w:hint="default"/>
          <w:sz w:val="20"/>
          <w:szCs w:val="20"/>
        </w:rPr>
        <w:t xml:space="preserve"> </w:t>
      </w:r>
      <w:r>
        <w:rPr>
          <w:rFonts w:ascii="Verdana" w:hAnsi="Verdana" w:hint="default"/>
          <w:sz w:val="20"/>
          <w:szCs w:val="20"/>
        </w:rPr>
        <w:t>Vol</w:t>
      </w:r>
      <w:r>
        <w:rPr>
          <w:rFonts w:ascii="Verdana" w:hAnsi="Verdana" w:hint="default"/>
          <w:sz w:val="20"/>
          <w:szCs w:val="20"/>
        </w:rPr>
        <w:t xml:space="preserve"> </w:t>
      </w:r>
      <w:r>
        <w:rPr>
          <w:rFonts w:ascii="Verdana" w:hAnsi="Verdana" w:hint="default"/>
          <w:sz w:val="20"/>
          <w:szCs w:val="20"/>
        </w:rPr>
        <w:t>41.</w:t>
      </w:r>
      <w:r>
        <w:rPr>
          <w:rFonts w:ascii="Verdana" w:hAnsi="Verdana" w:hint="default"/>
          <w:sz w:val="20"/>
          <w:szCs w:val="20"/>
        </w:rPr>
        <w:t xml:space="preserve"> </w:t>
      </w:r>
      <w:r>
        <w:rPr>
          <w:rFonts w:ascii="Verdana" w:hAnsi="Verdana" w:hint="default"/>
          <w:sz w:val="20"/>
          <w:szCs w:val="20"/>
        </w:rPr>
        <w:t>No.</w:t>
      </w:r>
      <w:r>
        <w:rPr>
          <w:rFonts w:ascii="Verdana" w:hAnsi="Verdana" w:hint="default"/>
          <w:sz w:val="20"/>
          <w:szCs w:val="20"/>
        </w:rPr>
        <w:t xml:space="preserve"> </w:t>
      </w:r>
      <w:r>
        <w:rPr>
          <w:rFonts w:ascii="Verdana" w:hAnsi="Verdana" w:hint="default"/>
          <w:sz w:val="20"/>
          <w:szCs w:val="20"/>
        </w:rPr>
        <w:t>1,</w:t>
      </w:r>
      <w:r>
        <w:rPr>
          <w:rFonts w:ascii="Verdana" w:hAnsi="Verdana" w:hint="default"/>
          <w:sz w:val="20"/>
          <w:szCs w:val="20"/>
        </w:rPr>
        <w:t xml:space="preserve"> </w:t>
      </w:r>
      <w:r>
        <w:rPr>
          <w:rFonts w:ascii="Verdana" w:hAnsi="Verdana" w:hint="default"/>
          <w:sz w:val="20"/>
          <w:szCs w:val="20"/>
        </w:rPr>
        <w:t>Jan-March</w:t>
      </w:r>
      <w:r>
        <w:rPr>
          <w:rFonts w:ascii="Verdana" w:hAnsi="Verdana" w:hint="default"/>
          <w:sz w:val="20"/>
          <w:szCs w:val="20"/>
        </w:rPr>
        <w:t xml:space="preserve"> </w:t>
      </w:r>
      <w:r>
        <w:rPr>
          <w:rFonts w:ascii="Verdana" w:hAnsi="Verdana" w:hint="default"/>
          <w:sz w:val="20"/>
          <w:szCs w:val="20"/>
        </w:rPr>
        <w:t>2016.</w:t>
      </w:r>
    </w:p>
    <w:p>
      <w:pPr>
        <w:pStyle w:val="style4105"/>
        <w:rPr/>
      </w:pPr>
      <w:r>
        <w:rPr>
          <w:rFonts w:ascii="Verdana" w:hAnsi="Verdana" w:hint="default"/>
          <w:sz w:val="20"/>
          <w:szCs w:val="20"/>
        </w:rPr>
        <w:t>3.</w:t>
      </w:r>
      <w:r>
        <w:rPr>
          <w:rFonts w:ascii="Verdana" w:hAnsi="Verdana" w:hint="default"/>
          <w:sz w:val="20"/>
          <w:szCs w:val="20"/>
        </w:rPr>
        <w:t xml:space="preserve"> </w:t>
      </w:r>
      <w:r>
        <w:rPr>
          <w:rFonts w:ascii="Verdana" w:hAnsi="Verdana" w:hint="default"/>
          <w:sz w:val="20"/>
          <w:szCs w:val="20"/>
        </w:rPr>
        <w:t>Epidemiology</w:t>
      </w:r>
      <w:r>
        <w:rPr>
          <w:rFonts w:ascii="Verdana" w:hAnsi="Verdana" w:hint="default"/>
          <w:sz w:val="20"/>
          <w:szCs w:val="20"/>
        </w:rPr>
        <w:t xml:space="preserve"> </w:t>
      </w:r>
      <w:r>
        <w:rPr>
          <w:rFonts w:ascii="Verdana" w:hAnsi="Verdana" w:hint="default"/>
          <w:sz w:val="20"/>
          <w:szCs w:val="20"/>
        </w:rPr>
        <w:t>and</w:t>
      </w:r>
      <w:r>
        <w:rPr>
          <w:rFonts w:ascii="Verdana" w:hAnsi="Verdana" w:hint="default"/>
          <w:sz w:val="20"/>
          <w:szCs w:val="20"/>
        </w:rPr>
        <w:t xml:space="preserve"> </w:t>
      </w:r>
      <w:r>
        <w:rPr>
          <w:rFonts w:ascii="Verdana" w:hAnsi="Verdana" w:hint="default"/>
          <w:sz w:val="20"/>
          <w:szCs w:val="20"/>
        </w:rPr>
        <w:t>In-Hospital</w:t>
      </w:r>
      <w:r>
        <w:rPr>
          <w:rFonts w:ascii="Verdana" w:hAnsi="Verdana" w:hint="default"/>
          <w:sz w:val="20"/>
          <w:szCs w:val="20"/>
        </w:rPr>
        <w:t xml:space="preserve"> </w:t>
      </w:r>
      <w:r>
        <w:rPr>
          <w:rFonts w:ascii="Verdana" w:hAnsi="Verdana" w:hint="default"/>
          <w:sz w:val="20"/>
          <w:szCs w:val="20"/>
        </w:rPr>
        <w:t>Clinical</w:t>
      </w:r>
      <w:r>
        <w:rPr>
          <w:rFonts w:ascii="Verdana" w:hAnsi="Verdana" w:hint="default"/>
          <w:sz w:val="20"/>
          <w:szCs w:val="20"/>
        </w:rPr>
        <w:t xml:space="preserve"> </w:t>
      </w:r>
      <w:r>
        <w:rPr>
          <w:rFonts w:ascii="Verdana" w:hAnsi="Verdana" w:hint="default"/>
          <w:sz w:val="20"/>
          <w:szCs w:val="20"/>
        </w:rPr>
        <w:t>Outcome</w:t>
      </w:r>
      <w:r>
        <w:rPr>
          <w:rFonts w:ascii="Verdana" w:hAnsi="Verdana" w:hint="default"/>
          <w:sz w:val="20"/>
          <w:szCs w:val="20"/>
        </w:rPr>
        <w:t xml:space="preserve"> </w:t>
      </w:r>
      <w:r>
        <w:rPr>
          <w:rFonts w:ascii="Verdana" w:hAnsi="Verdana" w:hint="default"/>
          <w:sz w:val="20"/>
          <w:szCs w:val="20"/>
        </w:rPr>
        <w:t>of</w:t>
      </w:r>
      <w:r>
        <w:rPr>
          <w:rFonts w:ascii="Verdana" w:hAnsi="Verdana" w:hint="default"/>
          <w:sz w:val="20"/>
          <w:szCs w:val="20"/>
        </w:rPr>
        <w:t xml:space="preserve"> </w:t>
      </w:r>
      <w:r>
        <w:rPr>
          <w:rFonts w:ascii="Verdana" w:hAnsi="Verdana" w:hint="default"/>
          <w:sz w:val="20"/>
          <w:szCs w:val="20"/>
        </w:rPr>
        <w:t>Post</w:t>
      </w:r>
      <w:r>
        <w:rPr>
          <w:rFonts w:ascii="Verdana" w:hAnsi="Verdana" w:hint="default"/>
          <w:sz w:val="20"/>
          <w:szCs w:val="20"/>
        </w:rPr>
        <w:t xml:space="preserve"> </w:t>
      </w:r>
      <w:r>
        <w:rPr>
          <w:rFonts w:ascii="Verdana" w:hAnsi="Verdana" w:hint="default"/>
          <w:sz w:val="20"/>
          <w:szCs w:val="20"/>
        </w:rPr>
        <w:t>Traumatic</w:t>
      </w:r>
      <w:r>
        <w:rPr>
          <w:rFonts w:ascii="Verdana" w:hAnsi="Verdana" w:hint="default"/>
          <w:sz w:val="20"/>
          <w:szCs w:val="20"/>
        </w:rPr>
        <w:t xml:space="preserve"> </w:t>
      </w:r>
      <w:r>
        <w:rPr>
          <w:rFonts w:ascii="Verdana" w:hAnsi="Verdana" w:hint="default"/>
          <w:sz w:val="20"/>
          <w:szCs w:val="20"/>
        </w:rPr>
        <w:t>Limb</w:t>
      </w:r>
      <w:r>
        <w:rPr>
          <w:rFonts w:ascii="Verdana" w:hAnsi="Verdana" w:hint="default"/>
          <w:sz w:val="20"/>
          <w:szCs w:val="20"/>
        </w:rPr>
        <w:t xml:space="preserve"> </w:t>
      </w:r>
      <w:r>
        <w:rPr>
          <w:rFonts w:ascii="Verdana" w:hAnsi="Verdana" w:hint="default"/>
          <w:sz w:val="20"/>
          <w:szCs w:val="20"/>
        </w:rPr>
        <w:t>Amputations</w:t>
      </w:r>
      <w:r>
        <w:rPr>
          <w:rFonts w:ascii="Verdana" w:hAnsi="Verdana" w:hint="default"/>
          <w:sz w:val="20"/>
          <w:szCs w:val="20"/>
        </w:rPr>
        <w:t xml:space="preserve"> </w:t>
      </w:r>
      <w:r>
        <w:rPr>
          <w:rFonts w:ascii="Verdana" w:hAnsi="Verdana" w:hint="default"/>
          <w:sz w:val="20"/>
          <w:szCs w:val="20"/>
        </w:rPr>
        <w:t>in</w:t>
      </w:r>
      <w:r>
        <w:rPr>
          <w:rFonts w:ascii="Verdana" w:hAnsi="Verdana" w:hint="default"/>
          <w:sz w:val="20"/>
          <w:szCs w:val="20"/>
        </w:rPr>
        <w:t xml:space="preserve"> </w:t>
      </w:r>
    </w:p>
    <w:p>
      <w:pPr>
        <w:pStyle w:val="style4105"/>
        <w:rPr/>
      </w:pPr>
      <w:r>
        <w:rPr>
          <w:rFonts w:ascii="Verdana" w:hAnsi="Verdana" w:hint="default"/>
          <w:sz w:val="20"/>
          <w:szCs w:val="20"/>
        </w:rPr>
        <w:t xml:space="preserve">   </w:t>
      </w:r>
      <w:r>
        <w:rPr>
          <w:rFonts w:ascii="Verdana" w:hAnsi="Verdana" w:hint="default"/>
          <w:sz w:val="20"/>
          <w:szCs w:val="20"/>
        </w:rPr>
        <w:t xml:space="preserve"> </w:t>
      </w:r>
      <w:r>
        <w:rPr>
          <w:rFonts w:ascii="Verdana" w:hAnsi="Verdana" w:hint="default"/>
          <w:sz w:val="20"/>
          <w:szCs w:val="20"/>
        </w:rPr>
        <w:t>Lady</w:t>
      </w:r>
      <w:r>
        <w:rPr>
          <w:rFonts w:ascii="Verdana" w:hAnsi="Verdana" w:hint="default"/>
          <w:sz w:val="20"/>
          <w:szCs w:val="20"/>
        </w:rPr>
        <w:t xml:space="preserve"> </w:t>
      </w:r>
      <w:r>
        <w:rPr>
          <w:rFonts w:ascii="Verdana" w:hAnsi="Verdana" w:hint="default"/>
          <w:sz w:val="20"/>
          <w:szCs w:val="20"/>
        </w:rPr>
        <w:t>Reading</w:t>
      </w:r>
      <w:r>
        <w:rPr>
          <w:rFonts w:ascii="Verdana" w:hAnsi="Verdana" w:hint="default"/>
          <w:sz w:val="20"/>
          <w:szCs w:val="20"/>
        </w:rPr>
        <w:t xml:space="preserve"> </w:t>
      </w:r>
      <w:r>
        <w:rPr>
          <w:rFonts w:ascii="Verdana" w:hAnsi="Verdana" w:hint="default"/>
          <w:sz w:val="20"/>
          <w:szCs w:val="20"/>
        </w:rPr>
        <w:t>Hospital</w:t>
      </w:r>
      <w:r>
        <w:rPr>
          <w:rFonts w:ascii="Verdana" w:hAnsi="Verdana" w:hint="default"/>
          <w:sz w:val="20"/>
          <w:szCs w:val="20"/>
        </w:rPr>
        <w:t xml:space="preserve"> </w:t>
      </w:r>
      <w:r>
        <w:rPr>
          <w:rFonts w:ascii="Verdana" w:hAnsi="Verdana" w:hint="default"/>
          <w:sz w:val="20"/>
          <w:szCs w:val="20"/>
        </w:rPr>
        <w:t>Peshawar</w:t>
      </w:r>
      <w:r>
        <w:rPr>
          <w:rFonts w:ascii="Verdana" w:hAnsi="Verdana" w:hint="default"/>
          <w:sz w:val="20"/>
          <w:szCs w:val="20"/>
        </w:rPr>
        <w:t>.</w:t>
      </w:r>
      <w:r>
        <w:rPr>
          <w:rFonts w:ascii="Verdana" w:hAnsi="Verdana" w:hint="default"/>
          <w:sz w:val="20"/>
          <w:szCs w:val="20"/>
        </w:rPr>
        <w:t xml:space="preserve"> </w:t>
      </w:r>
      <w:r>
        <w:rPr>
          <w:rFonts w:ascii="Verdana" w:hAnsi="Verdana" w:hint="default"/>
          <w:sz w:val="20"/>
          <w:szCs w:val="20"/>
        </w:rPr>
        <w:t>JPOA</w:t>
      </w:r>
      <w:r>
        <w:rPr>
          <w:rFonts w:ascii="Verdana" w:hAnsi="Verdana" w:hint="default"/>
          <w:sz w:val="20"/>
          <w:szCs w:val="20"/>
        </w:rPr>
        <w:t xml:space="preserve"> </w:t>
      </w:r>
      <w:r>
        <w:rPr>
          <w:rFonts w:ascii="Verdana" w:hAnsi="Verdana" w:hint="default"/>
          <w:sz w:val="20"/>
          <w:szCs w:val="20"/>
        </w:rPr>
        <w:t>2017;</w:t>
      </w:r>
      <w:r>
        <w:rPr>
          <w:rFonts w:ascii="Verdana" w:hAnsi="Verdana" w:hint="default"/>
          <w:sz w:val="20"/>
          <w:szCs w:val="20"/>
        </w:rPr>
        <w:t xml:space="preserve"> </w:t>
      </w:r>
      <w:r>
        <w:rPr>
          <w:rFonts w:ascii="Verdana" w:hAnsi="Verdana" w:hint="default"/>
          <w:sz w:val="20"/>
          <w:szCs w:val="20"/>
        </w:rPr>
        <w:t>29(2):</w:t>
      </w:r>
      <w:r>
        <w:rPr>
          <w:rFonts w:ascii="Verdana" w:hAnsi="Verdana" w:hint="default"/>
          <w:sz w:val="20"/>
          <w:szCs w:val="20"/>
        </w:rPr>
        <w:t xml:space="preserve"> </w:t>
      </w:r>
      <w:r>
        <w:rPr>
          <w:rFonts w:ascii="Verdana" w:hAnsi="Verdana" w:hint="default"/>
          <w:sz w:val="20"/>
          <w:szCs w:val="20"/>
        </w:rPr>
        <w:t>22-28.</w:t>
      </w:r>
    </w:p>
    <w:p>
      <w:pPr>
        <w:pStyle w:val="style4105"/>
        <w:rPr/>
      </w:pPr>
    </w:p>
    <w:p>
      <w:pPr>
        <w:pStyle w:val="style4105"/>
        <w:rPr/>
      </w:pPr>
      <w:r>
        <w:rPr>
          <w:rFonts w:ascii="Verdana" w:hAnsi="Verdana" w:hint="default"/>
          <w:sz w:val="20"/>
          <w:szCs w:val="20"/>
        </w:rPr>
        <w:t>4.</w:t>
      </w:r>
      <w:r>
        <w:rPr>
          <w:rFonts w:ascii="Verdana" w:hAnsi="Verdana" w:hint="default"/>
          <w:sz w:val="20"/>
          <w:szCs w:val="20"/>
        </w:rPr>
        <w:t xml:space="preserve"> </w:t>
      </w:r>
      <w:r>
        <w:rPr>
          <w:rFonts w:ascii="Verdana" w:hAnsi="Verdana" w:hint="default"/>
          <w:sz w:val="20"/>
          <w:szCs w:val="20"/>
        </w:rPr>
        <w:t>Outcome</w:t>
      </w:r>
      <w:r>
        <w:rPr>
          <w:rFonts w:ascii="Verdana" w:hAnsi="Verdana" w:hint="default"/>
          <w:sz w:val="20"/>
          <w:szCs w:val="20"/>
        </w:rPr>
        <w:t xml:space="preserve"> </w:t>
      </w:r>
      <w:r>
        <w:rPr>
          <w:rFonts w:ascii="Verdana" w:hAnsi="Verdana" w:hint="default"/>
          <w:sz w:val="20"/>
          <w:szCs w:val="20"/>
        </w:rPr>
        <w:t>of</w:t>
      </w:r>
      <w:r>
        <w:rPr>
          <w:rFonts w:ascii="Verdana" w:hAnsi="Verdana" w:hint="default"/>
          <w:sz w:val="20"/>
          <w:szCs w:val="20"/>
        </w:rPr>
        <w:t xml:space="preserve"> </w:t>
      </w:r>
      <w:r>
        <w:rPr>
          <w:rFonts w:ascii="Verdana" w:hAnsi="Verdana" w:hint="default"/>
          <w:sz w:val="20"/>
          <w:szCs w:val="20"/>
        </w:rPr>
        <w:t>local</w:t>
      </w:r>
      <w:r>
        <w:rPr>
          <w:rFonts w:ascii="Verdana" w:hAnsi="Verdana" w:hint="default"/>
          <w:sz w:val="20"/>
          <w:szCs w:val="20"/>
        </w:rPr>
        <w:t xml:space="preserve"> </w:t>
      </w:r>
      <w:r>
        <w:rPr>
          <w:rFonts w:ascii="Verdana" w:hAnsi="Verdana" w:hint="default"/>
          <w:sz w:val="20"/>
          <w:szCs w:val="20"/>
        </w:rPr>
        <w:t>steroid</w:t>
      </w:r>
      <w:r>
        <w:rPr>
          <w:rFonts w:ascii="Verdana" w:hAnsi="Verdana" w:hint="default"/>
          <w:sz w:val="20"/>
          <w:szCs w:val="20"/>
        </w:rPr>
        <w:t xml:space="preserve"> </w:t>
      </w:r>
      <w:r>
        <w:rPr>
          <w:rFonts w:ascii="Verdana" w:hAnsi="Verdana" w:hint="default"/>
          <w:sz w:val="20"/>
          <w:szCs w:val="20"/>
        </w:rPr>
        <w:t>injections</w:t>
      </w:r>
      <w:r>
        <w:rPr>
          <w:rFonts w:ascii="Verdana" w:hAnsi="Verdana" w:hint="default"/>
          <w:sz w:val="20"/>
          <w:szCs w:val="20"/>
        </w:rPr>
        <w:t xml:space="preserve"> </w:t>
      </w:r>
      <w:r>
        <w:rPr>
          <w:rFonts w:ascii="Verdana" w:hAnsi="Verdana" w:hint="default"/>
          <w:sz w:val="20"/>
          <w:szCs w:val="20"/>
        </w:rPr>
        <w:t>in</w:t>
      </w:r>
      <w:r>
        <w:rPr>
          <w:rFonts w:ascii="Verdana" w:hAnsi="Verdana" w:hint="default"/>
          <w:sz w:val="20"/>
          <w:szCs w:val="20"/>
        </w:rPr>
        <w:t xml:space="preserve"> </w:t>
      </w:r>
      <w:r>
        <w:rPr>
          <w:rFonts w:ascii="Verdana" w:hAnsi="Verdana" w:hint="default"/>
          <w:sz w:val="20"/>
          <w:szCs w:val="20"/>
        </w:rPr>
        <w:t>de</w:t>
      </w:r>
      <w:r>
        <w:rPr>
          <w:rFonts w:ascii="Verdana" w:hAnsi="Verdana" w:hint="default"/>
          <w:sz w:val="20"/>
          <w:szCs w:val="20"/>
        </w:rPr>
        <w:t xml:space="preserve"> </w:t>
      </w:r>
      <w:r>
        <w:rPr>
          <w:rFonts w:ascii="Verdana" w:hAnsi="Verdana" w:hint="default"/>
          <w:sz w:val="20"/>
          <w:szCs w:val="20"/>
        </w:rPr>
        <w:t>Quervain’s</w:t>
      </w:r>
      <w:r>
        <w:rPr>
          <w:rFonts w:ascii="Verdana" w:hAnsi="Verdana" w:hint="default"/>
          <w:sz w:val="20"/>
          <w:szCs w:val="20"/>
        </w:rPr>
        <w:t xml:space="preserve"> </w:t>
      </w:r>
      <w:r>
        <w:rPr>
          <w:rFonts w:ascii="Verdana" w:hAnsi="Verdana" w:hint="default"/>
          <w:sz w:val="20"/>
          <w:szCs w:val="20"/>
        </w:rPr>
        <w:t>Tenosynovitis</w:t>
      </w:r>
      <w:r>
        <w:rPr>
          <w:rFonts w:ascii="Verdana" w:hAnsi="Verdana" w:hint="default"/>
          <w:sz w:val="20"/>
          <w:szCs w:val="20"/>
        </w:rPr>
        <w:t xml:space="preserve"> </w:t>
      </w:r>
      <w:r>
        <w:rPr>
          <w:rFonts w:ascii="Verdana" w:hAnsi="Verdana" w:hint="default"/>
          <w:sz w:val="20"/>
          <w:szCs w:val="20"/>
        </w:rPr>
        <w:t>as</w:t>
      </w:r>
      <w:r>
        <w:rPr>
          <w:rFonts w:ascii="Verdana" w:hAnsi="Verdana" w:hint="default"/>
          <w:sz w:val="20"/>
          <w:szCs w:val="20"/>
        </w:rPr>
        <w:t xml:space="preserve"> </w:t>
      </w:r>
      <w:r>
        <w:rPr>
          <w:rFonts w:ascii="Verdana" w:hAnsi="Verdana" w:hint="default"/>
          <w:sz w:val="20"/>
          <w:szCs w:val="20"/>
        </w:rPr>
        <w:t>Ist</w:t>
      </w:r>
      <w:r>
        <w:rPr>
          <w:rFonts w:ascii="Verdana" w:hAnsi="Verdana" w:hint="default"/>
          <w:sz w:val="20"/>
          <w:szCs w:val="20"/>
        </w:rPr>
        <w:t xml:space="preserve"> </w:t>
      </w:r>
      <w:r>
        <w:rPr>
          <w:rFonts w:ascii="Verdana" w:hAnsi="Verdana" w:hint="default"/>
          <w:sz w:val="20"/>
          <w:szCs w:val="20"/>
        </w:rPr>
        <w:t>Author</w:t>
      </w:r>
      <w:r>
        <w:rPr>
          <w:rFonts w:ascii="Verdana" w:hAnsi="Verdana" w:hint="default"/>
          <w:sz w:val="20"/>
          <w:szCs w:val="20"/>
        </w:rPr>
        <w:t>.</w:t>
      </w:r>
      <w:r>
        <w:rPr>
          <w:rFonts w:ascii="Verdana" w:hAnsi="Verdana" w:hint="default"/>
          <w:sz w:val="20"/>
          <w:szCs w:val="20"/>
        </w:rPr>
        <w:t xml:space="preserve"> </w:t>
      </w:r>
      <w:r>
        <w:rPr>
          <w:rFonts w:ascii="Verdana" w:hAnsi="Verdana" w:hint="default"/>
          <w:sz w:val="20"/>
          <w:szCs w:val="20"/>
        </w:rPr>
        <w:t>Pak</w:t>
      </w:r>
      <w:r>
        <w:rPr>
          <w:rFonts w:ascii="Verdana" w:hAnsi="Verdana" w:hint="default"/>
          <w:sz w:val="20"/>
          <w:szCs w:val="20"/>
        </w:rPr>
        <w:t xml:space="preserve"> </w:t>
      </w:r>
      <w:r>
        <w:rPr>
          <w:rFonts w:ascii="Verdana" w:hAnsi="Verdana" w:hint="default"/>
          <w:sz w:val="20"/>
          <w:szCs w:val="20"/>
        </w:rPr>
        <w:t>J</w:t>
      </w:r>
      <w:r>
        <w:rPr>
          <w:rFonts w:ascii="Verdana" w:hAnsi="Verdana" w:hint="default"/>
          <w:sz w:val="20"/>
          <w:szCs w:val="20"/>
        </w:rPr>
        <w:t xml:space="preserve"> </w:t>
      </w:r>
      <w:r>
        <w:rPr>
          <w:rFonts w:ascii="Verdana" w:hAnsi="Verdana" w:hint="default"/>
          <w:sz w:val="20"/>
          <w:szCs w:val="20"/>
        </w:rPr>
        <w:t xml:space="preserve">               </w:t>
      </w:r>
    </w:p>
    <w:p>
      <w:pPr>
        <w:pStyle w:val="style4105"/>
        <w:rPr/>
      </w:pPr>
      <w:r>
        <w:rPr>
          <w:rFonts w:ascii="Verdana" w:hAnsi="Verdana" w:hint="default"/>
          <w:sz w:val="20"/>
          <w:szCs w:val="20"/>
        </w:rPr>
        <w:t xml:space="preserve">    </w:t>
      </w:r>
      <w:r>
        <w:rPr>
          <w:rFonts w:ascii="Verdana" w:hAnsi="Verdana" w:hint="default"/>
          <w:sz w:val="20"/>
          <w:szCs w:val="20"/>
        </w:rPr>
        <w:t>Surg</w:t>
      </w:r>
      <w:r>
        <w:rPr>
          <w:rFonts w:ascii="Verdana" w:hAnsi="Verdana" w:hint="default"/>
          <w:sz w:val="20"/>
          <w:szCs w:val="20"/>
        </w:rPr>
        <w:t xml:space="preserve"> </w:t>
      </w:r>
      <w:r>
        <w:rPr>
          <w:rFonts w:ascii="Verdana" w:hAnsi="Verdana" w:hint="default"/>
          <w:sz w:val="20"/>
          <w:szCs w:val="20"/>
        </w:rPr>
        <w:t>2018;</w:t>
      </w:r>
      <w:r>
        <w:rPr>
          <w:rFonts w:ascii="Verdana" w:hAnsi="Verdana" w:hint="default"/>
          <w:sz w:val="20"/>
          <w:szCs w:val="20"/>
        </w:rPr>
        <w:t xml:space="preserve"> </w:t>
      </w:r>
      <w:r>
        <w:rPr>
          <w:rFonts w:ascii="Verdana" w:hAnsi="Verdana" w:hint="default"/>
          <w:sz w:val="20"/>
          <w:szCs w:val="20"/>
        </w:rPr>
        <w:t>34(4):325-328.</w:t>
      </w:r>
    </w:p>
    <w:p>
      <w:pPr>
        <w:pStyle w:val="style4105"/>
        <w:rPr/>
      </w:pPr>
    </w:p>
    <w:p>
      <w:pPr>
        <w:pStyle w:val="style4105"/>
        <w:rPr/>
      </w:pPr>
      <w:r>
        <w:rPr>
          <w:rFonts w:hAnsi="Verdana" w:hint="default"/>
          <w:sz w:val="20"/>
          <w:szCs w:val="20"/>
          <w:lang w:val="en-US"/>
        </w:rPr>
        <w:t>5.</w:t>
      </w:r>
      <w:r>
        <w:rPr>
          <w:rFonts w:hAnsi="Verdana" w:hint="default"/>
          <w:sz w:val="20"/>
          <w:szCs w:val="20"/>
          <w:lang w:val="en-US"/>
        </w:rPr>
        <w:t xml:space="preserve"> </w:t>
      </w:r>
      <w:r>
        <w:rPr>
          <w:rFonts w:hAnsi="Verdana" w:hint="default"/>
          <w:sz w:val="20"/>
          <w:szCs w:val="20"/>
          <w:lang w:val="en-US"/>
        </w:rPr>
        <w:t>Percutaneous</w:t>
      </w:r>
      <w:r>
        <w:rPr>
          <w:rFonts w:hAnsi="Verdana" w:hint="default"/>
          <w:sz w:val="20"/>
          <w:szCs w:val="20"/>
          <w:lang w:val="en-US"/>
        </w:rPr>
        <w:t xml:space="preserve"> </w:t>
      </w:r>
      <w:r>
        <w:rPr>
          <w:rFonts w:hAnsi="Verdana" w:hint="default"/>
          <w:sz w:val="20"/>
          <w:szCs w:val="20"/>
          <w:lang w:val="en-US"/>
        </w:rPr>
        <w:t>Needle</w:t>
      </w:r>
      <w:r>
        <w:rPr>
          <w:rFonts w:hAnsi="Verdana" w:hint="default"/>
          <w:sz w:val="20"/>
          <w:szCs w:val="20"/>
          <w:lang w:val="en-US"/>
        </w:rPr>
        <w:t xml:space="preserve"> </w:t>
      </w:r>
      <w:r>
        <w:rPr>
          <w:rFonts w:hAnsi="Verdana" w:hint="default"/>
          <w:sz w:val="20"/>
          <w:szCs w:val="20"/>
          <w:lang w:val="en-US"/>
        </w:rPr>
        <w:t>Tenotomy</w:t>
      </w:r>
      <w:r>
        <w:rPr>
          <w:rFonts w:hAnsi="Verdana" w:hint="default"/>
          <w:sz w:val="20"/>
          <w:szCs w:val="20"/>
          <w:lang w:val="en-US"/>
        </w:rPr>
        <w:t xml:space="preserve"> </w:t>
      </w:r>
      <w:r>
        <w:rPr>
          <w:rFonts w:hAnsi="Verdana" w:hint="default"/>
          <w:sz w:val="20"/>
          <w:szCs w:val="20"/>
          <w:lang w:val="en-US"/>
        </w:rPr>
        <w:t>in</w:t>
      </w:r>
      <w:r>
        <w:rPr>
          <w:rFonts w:hAnsi="Verdana" w:hint="default"/>
          <w:sz w:val="20"/>
          <w:szCs w:val="20"/>
          <w:lang w:val="en-US"/>
        </w:rPr>
        <w:t xml:space="preserve"> </w:t>
      </w:r>
      <w:r>
        <w:rPr>
          <w:rFonts w:hAnsi="Verdana" w:hint="default"/>
          <w:sz w:val="20"/>
          <w:szCs w:val="20"/>
          <w:lang w:val="en-US"/>
        </w:rPr>
        <w:t>the</w:t>
      </w:r>
      <w:r>
        <w:rPr>
          <w:rFonts w:hAnsi="Verdana" w:hint="default"/>
          <w:sz w:val="20"/>
          <w:szCs w:val="20"/>
          <w:lang w:val="en-US"/>
        </w:rPr>
        <w:t xml:space="preserve"> </w:t>
      </w:r>
      <w:r>
        <w:rPr>
          <w:rFonts w:hAnsi="Verdana" w:hint="default"/>
          <w:sz w:val="20"/>
          <w:szCs w:val="20"/>
          <w:lang w:val="en-US"/>
        </w:rPr>
        <w:t>treatment</w:t>
      </w:r>
      <w:r>
        <w:rPr>
          <w:rFonts w:hAnsi="Verdana" w:hint="default"/>
          <w:sz w:val="20"/>
          <w:szCs w:val="20"/>
          <w:lang w:val="en-US"/>
        </w:rPr>
        <w:t xml:space="preserve"> </w:t>
      </w:r>
      <w:r>
        <w:rPr>
          <w:rFonts w:hAnsi="Verdana" w:hint="default"/>
          <w:sz w:val="20"/>
          <w:szCs w:val="20"/>
          <w:lang w:val="en-US"/>
        </w:rPr>
        <w:t>of</w:t>
      </w:r>
      <w:r>
        <w:rPr>
          <w:rFonts w:hAnsi="Verdana" w:hint="default"/>
          <w:sz w:val="20"/>
          <w:szCs w:val="20"/>
          <w:lang w:val="en-US"/>
        </w:rPr>
        <w:t xml:space="preserve"> </w:t>
      </w:r>
      <w:r>
        <w:rPr>
          <w:rFonts w:hAnsi="Verdana" w:hint="default"/>
          <w:sz w:val="20"/>
          <w:szCs w:val="20"/>
          <w:lang w:val="en-US"/>
        </w:rPr>
        <w:t>Resistant</w:t>
      </w:r>
      <w:r>
        <w:rPr>
          <w:rFonts w:hAnsi="Verdana" w:hint="default"/>
          <w:sz w:val="20"/>
          <w:szCs w:val="20"/>
          <w:lang w:val="en-US"/>
        </w:rPr>
        <w:t xml:space="preserve"> </w:t>
      </w:r>
      <w:r>
        <w:rPr>
          <w:rFonts w:hAnsi="Verdana" w:hint="default"/>
          <w:sz w:val="20"/>
          <w:szCs w:val="20"/>
          <w:lang w:val="en-US"/>
        </w:rPr>
        <w:t>Lateral</w:t>
      </w:r>
      <w:r>
        <w:rPr>
          <w:rFonts w:hAnsi="Verdana" w:hint="default"/>
          <w:sz w:val="20"/>
          <w:szCs w:val="20"/>
          <w:lang w:val="en-US"/>
        </w:rPr>
        <w:t xml:space="preserve"> </w:t>
      </w:r>
      <w:r>
        <w:rPr>
          <w:rFonts w:hAnsi="Verdana" w:hint="default"/>
          <w:sz w:val="20"/>
          <w:szCs w:val="20"/>
          <w:lang w:val="en-US"/>
        </w:rPr>
        <w:t>Epicondylitis</w:t>
      </w:r>
      <w:r>
        <w:rPr>
          <w:rFonts w:hAnsi="Verdana" w:hint="default"/>
          <w:sz w:val="20"/>
          <w:szCs w:val="20"/>
          <w:lang w:val="en-US"/>
        </w:rPr>
        <w:t xml:space="preserve"> </w:t>
      </w:r>
      <w:r>
        <w:rPr>
          <w:rFonts w:hAnsi="Verdana" w:hint="default"/>
          <w:sz w:val="20"/>
          <w:szCs w:val="20"/>
          <w:lang w:val="en-US"/>
        </w:rPr>
        <w:t>as</w:t>
      </w:r>
      <w:r>
        <w:rPr>
          <w:rFonts w:hAnsi="Verdana" w:hint="default"/>
          <w:sz w:val="20"/>
          <w:szCs w:val="20"/>
          <w:lang w:val="en-US"/>
        </w:rPr>
        <w:t xml:space="preserve"> </w:t>
      </w:r>
      <w:r>
        <w:rPr>
          <w:rFonts w:hAnsi="Verdana" w:hint="default"/>
          <w:sz w:val="20"/>
          <w:szCs w:val="20"/>
          <w:lang w:val="en-US"/>
        </w:rPr>
        <w:t>Ist</w:t>
      </w:r>
      <w:r>
        <w:rPr>
          <w:rFonts w:hAnsi="Verdana" w:hint="default"/>
          <w:sz w:val="20"/>
          <w:szCs w:val="20"/>
          <w:lang w:val="en-US"/>
        </w:rPr>
        <w:t xml:space="preserve"> </w:t>
      </w:r>
      <w:r>
        <w:rPr>
          <w:rFonts w:hAnsi="Verdana" w:hint="default"/>
          <w:sz w:val="20"/>
          <w:szCs w:val="20"/>
          <w:lang w:val="en-US"/>
        </w:rPr>
        <w:t>Author.</w:t>
      </w:r>
      <w:r>
        <w:rPr>
          <w:rFonts w:hAnsi="Verdana" w:hint="default"/>
          <w:sz w:val="20"/>
          <w:szCs w:val="20"/>
          <w:lang w:val="en-US"/>
        </w:rPr>
        <w:t xml:space="preserve"> </w:t>
      </w:r>
      <w:r>
        <w:rPr>
          <w:rFonts w:hAnsi="Verdana" w:hint="default"/>
          <w:sz w:val="20"/>
          <w:szCs w:val="20"/>
          <w:lang w:val="en-US"/>
        </w:rPr>
        <w:t>Pak</w:t>
      </w:r>
      <w:r>
        <w:rPr>
          <w:rFonts w:hAnsi="Verdana" w:hint="default"/>
          <w:sz w:val="20"/>
          <w:szCs w:val="20"/>
          <w:lang w:val="en-US"/>
        </w:rPr>
        <w:t xml:space="preserve"> </w:t>
      </w:r>
      <w:r>
        <w:rPr>
          <w:rFonts w:hAnsi="Verdana" w:hint="default"/>
          <w:sz w:val="20"/>
          <w:szCs w:val="20"/>
          <w:lang w:val="en-US"/>
        </w:rPr>
        <w:t>J</w:t>
      </w:r>
      <w:r>
        <w:rPr>
          <w:rFonts w:hAnsi="Verdana" w:hint="default"/>
          <w:sz w:val="20"/>
          <w:szCs w:val="20"/>
          <w:lang w:val="en-US"/>
        </w:rPr>
        <w:t xml:space="preserve">  </w:t>
      </w:r>
    </w:p>
    <w:p>
      <w:pPr>
        <w:pStyle w:val="style4105"/>
        <w:rPr/>
      </w:pPr>
      <w:r>
        <w:rPr>
          <w:rFonts w:hAnsi="Verdana" w:hint="default"/>
          <w:sz w:val="20"/>
          <w:szCs w:val="20"/>
          <w:lang w:val="en-US"/>
        </w:rPr>
        <w:t xml:space="preserve">    </w:t>
      </w:r>
      <w:r>
        <w:rPr>
          <w:rFonts w:hAnsi="Verdana" w:hint="default"/>
          <w:sz w:val="20"/>
          <w:szCs w:val="20"/>
          <w:lang w:val="en-US"/>
        </w:rPr>
        <w:t>Surg</w:t>
      </w:r>
      <w:r>
        <w:rPr>
          <w:rFonts w:hAnsi="Verdana" w:hint="default"/>
          <w:sz w:val="20"/>
          <w:szCs w:val="20"/>
          <w:lang w:val="en-US"/>
        </w:rPr>
        <w:t xml:space="preserve"> </w:t>
      </w:r>
      <w:r>
        <w:rPr>
          <w:rFonts w:hAnsi="Verdana" w:hint="default"/>
          <w:sz w:val="20"/>
          <w:szCs w:val="20"/>
          <w:lang w:val="en-US"/>
        </w:rPr>
        <w:t>2019;</w:t>
      </w:r>
      <w:r>
        <w:rPr>
          <w:rFonts w:hAnsi="Verdana" w:hint="default"/>
          <w:sz w:val="20"/>
          <w:szCs w:val="20"/>
          <w:lang w:val="en-US"/>
        </w:rPr>
        <w:t xml:space="preserve"> </w:t>
      </w:r>
      <w:r>
        <w:rPr>
          <w:rFonts w:hAnsi="Verdana" w:hint="default"/>
          <w:sz w:val="20"/>
          <w:szCs w:val="20"/>
          <w:lang w:val="en-US"/>
        </w:rPr>
        <w:t>35(2):151-155.</w:t>
      </w:r>
    </w:p>
    <w:p>
      <w:pPr>
        <w:pStyle w:val="style4105"/>
        <w:rPr/>
      </w:pPr>
    </w:p>
    <w:p>
      <w:pPr>
        <w:pStyle w:val="style4105"/>
        <w:rPr/>
      </w:pPr>
      <w:r>
        <w:rPr>
          <w:rFonts w:hAnsi="Verdana" w:hint="default"/>
          <w:sz w:val="20"/>
          <w:szCs w:val="20"/>
          <w:lang w:val="en-US"/>
        </w:rPr>
        <w:t>6.</w:t>
      </w:r>
      <w:r>
        <w:rPr>
          <w:rFonts w:hAnsi="Verdana" w:hint="default"/>
          <w:sz w:val="20"/>
          <w:szCs w:val="20"/>
          <w:lang w:val="en-US"/>
        </w:rPr>
        <w:t xml:space="preserve"> </w:t>
      </w:r>
      <w:r>
        <w:rPr>
          <w:rFonts w:hAnsi="Verdana" w:hint="default"/>
          <w:sz w:val="20"/>
          <w:szCs w:val="20"/>
          <w:lang w:val="en-US"/>
        </w:rPr>
        <w:t>Efficacy</w:t>
      </w:r>
      <w:r>
        <w:rPr>
          <w:rFonts w:hAnsi="Verdana" w:hint="default"/>
          <w:sz w:val="20"/>
          <w:szCs w:val="20"/>
          <w:lang w:val="en-US"/>
        </w:rPr>
        <w:t xml:space="preserve"> </w:t>
      </w:r>
      <w:r>
        <w:rPr>
          <w:rFonts w:hAnsi="Verdana" w:hint="default"/>
          <w:sz w:val="20"/>
          <w:szCs w:val="20"/>
          <w:lang w:val="en-US"/>
        </w:rPr>
        <w:t>of</w:t>
      </w:r>
      <w:r>
        <w:rPr>
          <w:rFonts w:hAnsi="Verdana" w:hint="default"/>
          <w:sz w:val="20"/>
          <w:szCs w:val="20"/>
          <w:lang w:val="en-US"/>
        </w:rPr>
        <w:t xml:space="preserve"> </w:t>
      </w:r>
      <w:r>
        <w:rPr>
          <w:rFonts w:hAnsi="Verdana" w:hint="default"/>
          <w:sz w:val="20"/>
          <w:szCs w:val="20"/>
          <w:lang w:val="en-US"/>
        </w:rPr>
        <w:t>Ottawa</w:t>
      </w:r>
      <w:r>
        <w:rPr>
          <w:rFonts w:hAnsi="Verdana" w:hint="default"/>
          <w:sz w:val="20"/>
          <w:szCs w:val="20"/>
          <w:lang w:val="en-US"/>
        </w:rPr>
        <w:t xml:space="preserve"> </w:t>
      </w:r>
      <w:r>
        <w:rPr>
          <w:rFonts w:hAnsi="Verdana" w:hint="default"/>
          <w:sz w:val="20"/>
          <w:szCs w:val="20"/>
          <w:lang w:val="en-US"/>
        </w:rPr>
        <w:t>Rules</w:t>
      </w:r>
      <w:r>
        <w:rPr>
          <w:rFonts w:hAnsi="Verdana" w:hint="default"/>
          <w:sz w:val="20"/>
          <w:szCs w:val="20"/>
          <w:lang w:val="en-US"/>
        </w:rPr>
        <w:t xml:space="preserve"> </w:t>
      </w:r>
      <w:r>
        <w:rPr>
          <w:rFonts w:hAnsi="Verdana" w:hint="default"/>
          <w:sz w:val="20"/>
          <w:szCs w:val="20"/>
          <w:lang w:val="en-US"/>
        </w:rPr>
        <w:t>in</w:t>
      </w:r>
      <w:r>
        <w:rPr>
          <w:rFonts w:hAnsi="Verdana" w:hint="default"/>
          <w:sz w:val="20"/>
          <w:szCs w:val="20"/>
          <w:lang w:val="en-US"/>
        </w:rPr>
        <w:t xml:space="preserve"> </w:t>
      </w:r>
      <w:r>
        <w:rPr>
          <w:rFonts w:hAnsi="Verdana" w:hint="default"/>
          <w:sz w:val="20"/>
          <w:szCs w:val="20"/>
          <w:lang w:val="en-US"/>
        </w:rPr>
        <w:t>Acute</w:t>
      </w:r>
      <w:r>
        <w:rPr>
          <w:rFonts w:hAnsi="Verdana" w:hint="default"/>
          <w:sz w:val="20"/>
          <w:szCs w:val="20"/>
          <w:lang w:val="en-US"/>
        </w:rPr>
        <w:t xml:space="preserve"> </w:t>
      </w:r>
      <w:r>
        <w:rPr>
          <w:rFonts w:hAnsi="Verdana" w:hint="default"/>
          <w:sz w:val="20"/>
          <w:szCs w:val="20"/>
          <w:lang w:val="en-US"/>
        </w:rPr>
        <w:t>Ankle</w:t>
      </w:r>
      <w:r>
        <w:rPr>
          <w:rFonts w:hAnsi="Verdana" w:hint="default"/>
          <w:sz w:val="20"/>
          <w:szCs w:val="20"/>
          <w:lang w:val="en-US"/>
        </w:rPr>
        <w:t xml:space="preserve"> </w:t>
      </w:r>
      <w:r>
        <w:rPr>
          <w:rFonts w:hAnsi="Verdana" w:hint="default"/>
          <w:sz w:val="20"/>
          <w:szCs w:val="20"/>
          <w:lang w:val="en-US"/>
        </w:rPr>
        <w:t>Injuries</w:t>
      </w:r>
      <w:r>
        <w:rPr>
          <w:rFonts w:hAnsi="Verdana" w:hint="default"/>
          <w:sz w:val="20"/>
          <w:szCs w:val="20"/>
          <w:lang w:val="en-US"/>
        </w:rPr>
        <w:t xml:space="preserve"> </w:t>
      </w:r>
      <w:r>
        <w:rPr>
          <w:rFonts w:hAnsi="Verdana" w:hint="default"/>
          <w:sz w:val="20"/>
          <w:szCs w:val="20"/>
          <w:lang w:val="en-US"/>
        </w:rPr>
        <w:t>in</w:t>
      </w:r>
      <w:r>
        <w:rPr>
          <w:rFonts w:hAnsi="Verdana" w:hint="default"/>
          <w:sz w:val="20"/>
          <w:szCs w:val="20"/>
          <w:lang w:val="en-US"/>
        </w:rPr>
        <w:t xml:space="preserve"> </w:t>
      </w:r>
      <w:r>
        <w:rPr>
          <w:rFonts w:hAnsi="Verdana" w:hint="default"/>
          <w:sz w:val="20"/>
          <w:szCs w:val="20"/>
          <w:lang w:val="en-US"/>
        </w:rPr>
        <w:t>Patients</w:t>
      </w:r>
      <w:r>
        <w:rPr>
          <w:rFonts w:hAnsi="Verdana" w:hint="default"/>
          <w:sz w:val="20"/>
          <w:szCs w:val="20"/>
          <w:lang w:val="en-US"/>
        </w:rPr>
        <w:t xml:space="preserve"> </w:t>
      </w:r>
      <w:r>
        <w:rPr>
          <w:rFonts w:hAnsi="Verdana" w:hint="default"/>
          <w:sz w:val="20"/>
          <w:szCs w:val="20"/>
          <w:lang w:val="en-US"/>
        </w:rPr>
        <w:t>above</w:t>
      </w:r>
      <w:r>
        <w:rPr>
          <w:rFonts w:hAnsi="Verdana" w:hint="default"/>
          <w:sz w:val="20"/>
          <w:szCs w:val="20"/>
          <w:lang w:val="en-US"/>
        </w:rPr>
        <w:t xml:space="preserve"> </w:t>
      </w:r>
      <w:r>
        <w:rPr>
          <w:rFonts w:hAnsi="Verdana" w:hint="default"/>
          <w:sz w:val="20"/>
          <w:szCs w:val="20"/>
          <w:lang w:val="en-US"/>
        </w:rPr>
        <w:t>7</w:t>
      </w:r>
      <w:r>
        <w:rPr>
          <w:rFonts w:hAnsi="Verdana" w:hint="default"/>
          <w:sz w:val="20"/>
          <w:szCs w:val="20"/>
          <w:lang w:val="en-US"/>
        </w:rPr>
        <w:t xml:space="preserve"> </w:t>
      </w:r>
      <w:r>
        <w:rPr>
          <w:rFonts w:hAnsi="Verdana" w:hint="default"/>
          <w:sz w:val="20"/>
          <w:szCs w:val="20"/>
          <w:lang w:val="en-US"/>
        </w:rPr>
        <w:t>years</w:t>
      </w:r>
      <w:r>
        <w:rPr>
          <w:rFonts w:hAnsi="Verdana" w:hint="default"/>
          <w:sz w:val="20"/>
          <w:szCs w:val="20"/>
          <w:lang w:val="en-US"/>
        </w:rPr>
        <w:t xml:space="preserve"> </w:t>
      </w:r>
      <w:r>
        <w:rPr>
          <w:rFonts w:hAnsi="Verdana" w:hint="default"/>
          <w:sz w:val="20"/>
          <w:szCs w:val="20"/>
          <w:lang w:val="en-US"/>
        </w:rPr>
        <w:t>of</w:t>
      </w:r>
      <w:r>
        <w:rPr>
          <w:rFonts w:hAnsi="Verdana" w:hint="default"/>
          <w:sz w:val="20"/>
          <w:szCs w:val="20"/>
          <w:lang w:val="en-US"/>
        </w:rPr>
        <w:t xml:space="preserve"> </w:t>
      </w:r>
      <w:r>
        <w:rPr>
          <w:rFonts w:hAnsi="Verdana" w:hint="default"/>
          <w:sz w:val="20"/>
          <w:szCs w:val="20"/>
          <w:lang w:val="en-US"/>
        </w:rPr>
        <w:t>Age</w:t>
      </w:r>
      <w:r>
        <w:rPr>
          <w:rFonts w:hAnsi="Verdana" w:hint="default"/>
          <w:sz w:val="20"/>
          <w:szCs w:val="20"/>
          <w:lang w:val="en-US"/>
        </w:rPr>
        <w:t xml:space="preserve"> </w:t>
      </w:r>
      <w:r>
        <w:rPr>
          <w:rFonts w:hAnsi="Verdana" w:hint="default"/>
          <w:sz w:val="20"/>
          <w:szCs w:val="20"/>
          <w:lang w:val="en-US"/>
        </w:rPr>
        <w:t>as</w:t>
      </w:r>
      <w:r>
        <w:rPr>
          <w:rFonts w:hAnsi="Verdana" w:hint="default"/>
          <w:sz w:val="20"/>
          <w:szCs w:val="20"/>
          <w:lang w:val="en-US"/>
        </w:rPr>
        <w:t xml:space="preserve"> </w:t>
      </w:r>
      <w:r>
        <w:rPr>
          <w:rFonts w:hAnsi="Verdana" w:hint="default"/>
          <w:sz w:val="20"/>
          <w:szCs w:val="20"/>
          <w:lang w:val="en-US"/>
        </w:rPr>
        <w:t>2nd</w:t>
      </w:r>
      <w:r>
        <w:rPr>
          <w:rFonts w:hAnsi="Verdana" w:hint="default"/>
          <w:sz w:val="20"/>
          <w:szCs w:val="20"/>
          <w:lang w:val="en-US"/>
        </w:rPr>
        <w:t xml:space="preserve"> </w:t>
      </w:r>
      <w:r>
        <w:rPr>
          <w:rFonts w:hAnsi="Verdana" w:hint="default"/>
          <w:sz w:val="20"/>
          <w:szCs w:val="20"/>
          <w:lang w:val="en-US"/>
        </w:rPr>
        <w:t>Author.</w:t>
      </w:r>
      <w:r>
        <w:rPr>
          <w:rFonts w:hAnsi="Verdana" w:hint="default"/>
          <w:sz w:val="20"/>
          <w:szCs w:val="20"/>
          <w:lang w:val="en-US"/>
        </w:rPr>
        <w:t xml:space="preserve"> </w:t>
      </w:r>
      <w:r>
        <w:rPr>
          <w:rFonts w:hAnsi="Verdana" w:hint="default"/>
          <w:sz w:val="20"/>
          <w:szCs w:val="20"/>
          <w:lang w:val="en-US"/>
        </w:rPr>
        <w:t>KJMS</w:t>
      </w:r>
      <w:r>
        <w:rPr>
          <w:rFonts w:hAnsi="Verdana" w:hint="default"/>
          <w:sz w:val="20"/>
          <w:szCs w:val="20"/>
          <w:lang w:val="en-US"/>
        </w:rPr>
        <w:t xml:space="preserve"> </w:t>
      </w:r>
    </w:p>
    <w:p>
      <w:pPr>
        <w:pStyle w:val="style4105"/>
        <w:rPr/>
      </w:pPr>
      <w:r>
        <w:rPr>
          <w:rFonts w:hAnsi="Verdana" w:hint="default"/>
          <w:sz w:val="20"/>
          <w:szCs w:val="20"/>
          <w:lang w:val="en-US"/>
        </w:rPr>
        <w:t xml:space="preserve">    </w:t>
      </w:r>
      <w:r>
        <w:rPr>
          <w:rFonts w:hAnsi="Verdana" w:hint="default"/>
          <w:sz w:val="20"/>
          <w:szCs w:val="20"/>
          <w:lang w:val="en-US"/>
        </w:rPr>
        <w:t>2019;12(2):221-224.</w:t>
      </w:r>
    </w:p>
    <w:p>
      <w:pPr>
        <w:pStyle w:val="style4105"/>
        <w:rPr/>
      </w:pPr>
    </w:p>
    <w:p>
      <w:pPr>
        <w:pStyle w:val="style4105"/>
        <w:rPr/>
      </w:pPr>
      <w:r>
        <w:rPr>
          <w:rFonts w:hAnsi="Verdana" w:hint="default"/>
          <w:sz w:val="20"/>
          <w:szCs w:val="20"/>
          <w:lang w:val="en-US"/>
        </w:rPr>
        <w:t>7.</w:t>
      </w:r>
      <w:r>
        <w:rPr>
          <w:rFonts w:hAnsi="Verdana" w:hint="default"/>
          <w:sz w:val="20"/>
          <w:szCs w:val="20"/>
          <w:lang w:val="en-US"/>
        </w:rPr>
        <w:t xml:space="preserve"> </w:t>
      </w:r>
      <w:r>
        <w:rPr>
          <w:rFonts w:hAnsi="Verdana" w:hint="default"/>
          <w:sz w:val="20"/>
          <w:szCs w:val="20"/>
          <w:lang w:val="en-US"/>
        </w:rPr>
        <w:t>Efficacy</w:t>
      </w:r>
      <w:r>
        <w:rPr>
          <w:rFonts w:hAnsi="Verdana" w:hint="default"/>
          <w:sz w:val="20"/>
          <w:szCs w:val="20"/>
          <w:lang w:val="en-US"/>
        </w:rPr>
        <w:t xml:space="preserve"> </w:t>
      </w:r>
      <w:r>
        <w:rPr>
          <w:rFonts w:hAnsi="Verdana" w:hint="default"/>
          <w:sz w:val="20"/>
          <w:szCs w:val="20"/>
          <w:lang w:val="en-US"/>
        </w:rPr>
        <w:t>of</w:t>
      </w:r>
      <w:r>
        <w:rPr>
          <w:rFonts w:hAnsi="Verdana" w:hint="default"/>
          <w:sz w:val="20"/>
          <w:szCs w:val="20"/>
          <w:lang w:val="en-US"/>
        </w:rPr>
        <w:t xml:space="preserve"> </w:t>
      </w:r>
      <w:r>
        <w:rPr>
          <w:rFonts w:hAnsi="Verdana" w:hint="default"/>
          <w:sz w:val="20"/>
          <w:szCs w:val="20"/>
          <w:lang w:val="en-US"/>
        </w:rPr>
        <w:t>Autologous</w:t>
      </w:r>
      <w:r>
        <w:rPr>
          <w:rFonts w:hAnsi="Verdana" w:hint="default"/>
          <w:sz w:val="20"/>
          <w:szCs w:val="20"/>
          <w:lang w:val="en-US"/>
        </w:rPr>
        <w:t xml:space="preserve"> </w:t>
      </w:r>
      <w:r>
        <w:rPr>
          <w:rFonts w:hAnsi="Verdana" w:hint="default"/>
          <w:sz w:val="20"/>
          <w:szCs w:val="20"/>
          <w:lang w:val="en-US"/>
        </w:rPr>
        <w:t>Blood</w:t>
      </w:r>
      <w:r>
        <w:rPr>
          <w:rFonts w:hAnsi="Verdana" w:hint="default"/>
          <w:sz w:val="20"/>
          <w:szCs w:val="20"/>
          <w:lang w:val="en-US"/>
        </w:rPr>
        <w:t xml:space="preserve"> </w:t>
      </w:r>
      <w:r>
        <w:rPr>
          <w:rFonts w:hAnsi="Verdana" w:hint="default"/>
          <w:sz w:val="20"/>
          <w:szCs w:val="20"/>
          <w:lang w:val="en-US"/>
        </w:rPr>
        <w:t>Injections</w:t>
      </w:r>
      <w:r>
        <w:rPr>
          <w:rFonts w:hAnsi="Verdana" w:hint="default"/>
          <w:sz w:val="20"/>
          <w:szCs w:val="20"/>
          <w:lang w:val="en-US"/>
        </w:rPr>
        <w:t xml:space="preserve"> </w:t>
      </w:r>
      <w:r>
        <w:rPr>
          <w:rFonts w:hAnsi="Verdana" w:hint="default"/>
          <w:sz w:val="20"/>
          <w:szCs w:val="20"/>
          <w:lang w:val="en-US"/>
        </w:rPr>
        <w:t>plus</w:t>
      </w:r>
      <w:r>
        <w:rPr>
          <w:rFonts w:hAnsi="Verdana" w:hint="default"/>
          <w:sz w:val="20"/>
          <w:szCs w:val="20"/>
          <w:lang w:val="en-US"/>
        </w:rPr>
        <w:t xml:space="preserve"> </w:t>
      </w:r>
      <w:r>
        <w:rPr>
          <w:rFonts w:hAnsi="Verdana" w:hint="default"/>
          <w:sz w:val="20"/>
          <w:szCs w:val="20"/>
          <w:lang w:val="en-US"/>
        </w:rPr>
        <w:t>Dry</w:t>
      </w:r>
      <w:r>
        <w:rPr>
          <w:rFonts w:hAnsi="Verdana" w:hint="default"/>
          <w:sz w:val="20"/>
          <w:szCs w:val="20"/>
          <w:lang w:val="en-US"/>
        </w:rPr>
        <w:t xml:space="preserve"> </w:t>
      </w:r>
      <w:r>
        <w:rPr>
          <w:rFonts w:hAnsi="Verdana" w:hint="default"/>
          <w:sz w:val="20"/>
          <w:szCs w:val="20"/>
          <w:lang w:val="en-US"/>
        </w:rPr>
        <w:t>Needling</w:t>
      </w:r>
      <w:r>
        <w:rPr>
          <w:rFonts w:hAnsi="Verdana" w:hint="default"/>
          <w:sz w:val="20"/>
          <w:szCs w:val="20"/>
          <w:lang w:val="en-US"/>
        </w:rPr>
        <w:t xml:space="preserve"> </w:t>
      </w:r>
      <w:r>
        <w:rPr>
          <w:rFonts w:hAnsi="Verdana" w:hint="default"/>
          <w:sz w:val="20"/>
          <w:szCs w:val="20"/>
          <w:lang w:val="en-US"/>
        </w:rPr>
        <w:t>in</w:t>
      </w:r>
      <w:r>
        <w:rPr>
          <w:rFonts w:hAnsi="Verdana" w:hint="default"/>
          <w:sz w:val="20"/>
          <w:szCs w:val="20"/>
          <w:lang w:val="en-US"/>
        </w:rPr>
        <w:t xml:space="preserve"> </w:t>
      </w:r>
      <w:r>
        <w:rPr>
          <w:rFonts w:hAnsi="Verdana" w:hint="default"/>
          <w:sz w:val="20"/>
          <w:szCs w:val="20"/>
          <w:lang w:val="en-US"/>
        </w:rPr>
        <w:t>Refractory</w:t>
      </w:r>
      <w:r>
        <w:rPr>
          <w:rFonts w:hAnsi="Verdana" w:hint="default"/>
          <w:sz w:val="20"/>
          <w:szCs w:val="20"/>
          <w:lang w:val="en-US"/>
        </w:rPr>
        <w:t xml:space="preserve"> </w:t>
      </w:r>
      <w:r>
        <w:rPr>
          <w:rFonts w:hAnsi="Verdana" w:hint="default"/>
          <w:sz w:val="20"/>
          <w:szCs w:val="20"/>
          <w:lang w:val="en-US"/>
        </w:rPr>
        <w:t>Tennis</w:t>
      </w:r>
      <w:r>
        <w:rPr>
          <w:rFonts w:hAnsi="Verdana" w:hint="default"/>
          <w:sz w:val="20"/>
          <w:szCs w:val="20"/>
          <w:lang w:val="en-US"/>
        </w:rPr>
        <w:t xml:space="preserve"> </w:t>
      </w:r>
      <w:r>
        <w:rPr>
          <w:rFonts w:hAnsi="Verdana" w:hint="default"/>
          <w:sz w:val="20"/>
          <w:szCs w:val="20"/>
          <w:lang w:val="en-US"/>
        </w:rPr>
        <w:t>Elbow</w:t>
      </w:r>
      <w:r>
        <w:rPr>
          <w:rFonts w:hAnsi="Verdana" w:hint="default"/>
          <w:sz w:val="20"/>
          <w:szCs w:val="20"/>
          <w:lang w:val="en-US"/>
        </w:rPr>
        <w:t xml:space="preserve"> </w:t>
      </w:r>
      <w:r>
        <w:rPr>
          <w:rFonts w:hAnsi="Verdana" w:hint="default"/>
          <w:sz w:val="20"/>
          <w:szCs w:val="20"/>
          <w:lang w:val="en-US"/>
        </w:rPr>
        <w:t>as</w:t>
      </w:r>
      <w:r>
        <w:rPr>
          <w:rFonts w:hAnsi="Verdana" w:hint="default"/>
          <w:sz w:val="20"/>
          <w:szCs w:val="20"/>
          <w:lang w:val="en-US"/>
        </w:rPr>
        <w:t xml:space="preserve"> </w:t>
      </w:r>
      <w:r>
        <w:rPr>
          <w:rFonts w:hAnsi="Verdana" w:hint="default"/>
          <w:sz w:val="20"/>
          <w:szCs w:val="20"/>
          <w:lang w:val="en-US"/>
        </w:rPr>
        <w:t>Ist</w:t>
      </w:r>
      <w:r>
        <w:rPr>
          <w:rFonts w:hAnsi="Verdana" w:hint="default"/>
          <w:sz w:val="20"/>
          <w:szCs w:val="20"/>
          <w:lang w:val="en-US"/>
        </w:rPr>
        <w:t xml:space="preserve"> </w:t>
      </w:r>
      <w:r>
        <w:rPr>
          <w:rFonts w:hAnsi="Verdana" w:hint="default"/>
          <w:sz w:val="20"/>
          <w:szCs w:val="20"/>
          <w:lang w:val="en-US"/>
        </w:rPr>
        <w:t>Author.</w:t>
      </w:r>
      <w:r>
        <w:rPr>
          <w:rFonts w:hAnsi="Verdana" w:hint="default"/>
          <w:sz w:val="20"/>
          <w:szCs w:val="20"/>
          <w:lang w:val="en-US"/>
        </w:rPr>
        <w:t xml:space="preserve"> </w:t>
      </w:r>
    </w:p>
    <w:p>
      <w:pPr>
        <w:pStyle w:val="style4105"/>
        <w:rPr/>
      </w:pPr>
      <w:r>
        <w:rPr>
          <w:rFonts w:hAnsi="Verdana" w:hint="default"/>
          <w:sz w:val="20"/>
          <w:szCs w:val="20"/>
          <w:lang w:val="en-US"/>
        </w:rPr>
        <w:t xml:space="preserve">    </w:t>
      </w:r>
      <w:r>
        <w:rPr>
          <w:rFonts w:hAnsi="Verdana" w:hint="default"/>
          <w:sz w:val="20"/>
          <w:szCs w:val="20"/>
          <w:lang w:val="en-US"/>
        </w:rPr>
        <w:t>PJMHS</w:t>
      </w:r>
      <w:r>
        <w:rPr>
          <w:rFonts w:hAnsi="Verdana" w:hint="default"/>
          <w:sz w:val="20"/>
          <w:szCs w:val="20"/>
          <w:lang w:val="en-US"/>
        </w:rPr>
        <w:t xml:space="preserve"> </w:t>
      </w:r>
      <w:r>
        <w:rPr>
          <w:rFonts w:hAnsi="Verdana" w:hint="default"/>
          <w:sz w:val="20"/>
          <w:szCs w:val="20"/>
          <w:lang w:val="en-US"/>
        </w:rPr>
        <w:t xml:space="preserve">2020;14(2):601-603. </w:t>
      </w:r>
    </w:p>
    <w:p>
      <w:pPr>
        <w:pStyle w:val="style4105"/>
        <w:rPr/>
      </w:pPr>
    </w:p>
    <w:p>
      <w:pPr>
        <w:pStyle w:val="style4105"/>
        <w:rPr/>
      </w:pPr>
      <w:r>
        <w:rPr>
          <w:rFonts w:hAnsi="Verdana" w:hint="default"/>
          <w:sz w:val="20"/>
          <w:szCs w:val="20"/>
          <w:lang w:val="en-US"/>
        </w:rPr>
        <w:t>8.</w:t>
      </w:r>
      <w:r>
        <w:rPr>
          <w:rFonts w:hAnsi="Verdana" w:hint="default"/>
          <w:sz w:val="20"/>
          <w:szCs w:val="20"/>
          <w:lang w:val="en-US"/>
        </w:rPr>
        <w:t xml:space="preserve"> </w:t>
      </w:r>
      <w:r>
        <w:rPr>
          <w:rFonts w:hAnsi="Verdana" w:hint="default"/>
          <w:sz w:val="20"/>
          <w:szCs w:val="20"/>
          <w:lang w:val="en-US"/>
        </w:rPr>
        <w:t>Early</w:t>
      </w:r>
      <w:r>
        <w:rPr>
          <w:rFonts w:hAnsi="Verdana" w:hint="default"/>
          <w:sz w:val="20"/>
          <w:szCs w:val="20"/>
          <w:lang w:val="en-US"/>
        </w:rPr>
        <w:t xml:space="preserve"> </w:t>
      </w:r>
      <w:r>
        <w:rPr>
          <w:rFonts w:hAnsi="Verdana" w:hint="default"/>
          <w:sz w:val="20"/>
          <w:szCs w:val="20"/>
          <w:lang w:val="en-US"/>
        </w:rPr>
        <w:t>Experience</w:t>
      </w:r>
      <w:r>
        <w:rPr>
          <w:rFonts w:hAnsi="Verdana" w:hint="default"/>
          <w:sz w:val="20"/>
          <w:szCs w:val="20"/>
          <w:lang w:val="en-US"/>
        </w:rPr>
        <w:t xml:space="preserve"> </w:t>
      </w:r>
      <w:r>
        <w:rPr>
          <w:rFonts w:hAnsi="Verdana" w:hint="default"/>
          <w:sz w:val="20"/>
          <w:szCs w:val="20"/>
          <w:lang w:val="en-US"/>
        </w:rPr>
        <w:t>with</w:t>
      </w:r>
      <w:r>
        <w:rPr>
          <w:rFonts w:hAnsi="Verdana" w:hint="default"/>
          <w:sz w:val="20"/>
          <w:szCs w:val="20"/>
          <w:lang w:val="en-US"/>
        </w:rPr>
        <w:t xml:space="preserve"> </w:t>
      </w:r>
      <w:r>
        <w:rPr>
          <w:rFonts w:hAnsi="Verdana" w:hint="default"/>
          <w:sz w:val="20"/>
          <w:szCs w:val="20"/>
          <w:lang w:val="en-US"/>
        </w:rPr>
        <w:t>Illizarov</w:t>
      </w:r>
      <w:r>
        <w:rPr>
          <w:rFonts w:hAnsi="Verdana" w:hint="default"/>
          <w:sz w:val="20"/>
          <w:szCs w:val="20"/>
          <w:lang w:val="en-US"/>
        </w:rPr>
        <w:t xml:space="preserve"> </w:t>
      </w:r>
      <w:r>
        <w:rPr>
          <w:rFonts w:hAnsi="Verdana" w:hint="default"/>
          <w:sz w:val="20"/>
          <w:szCs w:val="20"/>
          <w:lang w:val="en-US"/>
        </w:rPr>
        <w:t>for</w:t>
      </w:r>
      <w:r>
        <w:rPr>
          <w:rFonts w:hAnsi="Verdana" w:hint="default"/>
          <w:sz w:val="20"/>
          <w:szCs w:val="20"/>
          <w:lang w:val="en-US"/>
        </w:rPr>
        <w:t xml:space="preserve"> </w:t>
      </w:r>
      <w:r>
        <w:rPr>
          <w:rFonts w:hAnsi="Verdana" w:hint="default"/>
          <w:sz w:val="20"/>
          <w:szCs w:val="20"/>
          <w:lang w:val="en-US"/>
        </w:rPr>
        <w:t>Correction</w:t>
      </w:r>
      <w:r>
        <w:rPr>
          <w:rFonts w:hAnsi="Verdana" w:hint="default"/>
          <w:sz w:val="20"/>
          <w:szCs w:val="20"/>
          <w:lang w:val="en-US"/>
        </w:rPr>
        <w:t xml:space="preserve"> </w:t>
      </w:r>
      <w:r>
        <w:rPr>
          <w:rFonts w:hAnsi="Verdana" w:hint="default"/>
          <w:sz w:val="20"/>
          <w:szCs w:val="20"/>
          <w:lang w:val="en-US"/>
        </w:rPr>
        <w:t>of</w:t>
      </w:r>
      <w:r>
        <w:rPr>
          <w:rFonts w:hAnsi="Verdana" w:hint="default"/>
          <w:sz w:val="20"/>
          <w:szCs w:val="20"/>
          <w:lang w:val="en-US"/>
        </w:rPr>
        <w:t xml:space="preserve"> </w:t>
      </w:r>
      <w:r>
        <w:rPr>
          <w:rFonts w:hAnsi="Verdana" w:hint="default"/>
          <w:sz w:val="20"/>
          <w:szCs w:val="20"/>
          <w:lang w:val="en-US"/>
        </w:rPr>
        <w:t>Resistant</w:t>
      </w:r>
      <w:r>
        <w:rPr>
          <w:rFonts w:hAnsi="Verdana" w:hint="default"/>
          <w:sz w:val="20"/>
          <w:szCs w:val="20"/>
          <w:lang w:val="en-US"/>
        </w:rPr>
        <w:t xml:space="preserve"> </w:t>
      </w:r>
      <w:r>
        <w:rPr>
          <w:rFonts w:hAnsi="Verdana" w:hint="default"/>
          <w:sz w:val="20"/>
          <w:szCs w:val="20"/>
          <w:lang w:val="en-US"/>
        </w:rPr>
        <w:t>Clubfoot</w:t>
      </w:r>
      <w:r>
        <w:rPr>
          <w:rFonts w:hAnsi="Verdana" w:hint="default"/>
          <w:sz w:val="20"/>
          <w:szCs w:val="20"/>
          <w:lang w:val="en-US"/>
        </w:rPr>
        <w:t xml:space="preserve"> </w:t>
      </w:r>
      <w:r>
        <w:rPr>
          <w:rFonts w:hAnsi="Verdana" w:hint="default"/>
          <w:sz w:val="20"/>
          <w:szCs w:val="20"/>
          <w:lang w:val="en-US"/>
        </w:rPr>
        <w:t>as</w:t>
      </w:r>
      <w:r>
        <w:rPr>
          <w:rFonts w:hAnsi="Verdana" w:hint="default"/>
          <w:sz w:val="20"/>
          <w:szCs w:val="20"/>
          <w:lang w:val="en-US"/>
        </w:rPr>
        <w:t xml:space="preserve"> </w:t>
      </w:r>
      <w:r>
        <w:rPr>
          <w:rFonts w:hAnsi="Verdana" w:hint="default"/>
          <w:sz w:val="20"/>
          <w:szCs w:val="20"/>
          <w:lang w:val="en-US"/>
        </w:rPr>
        <w:t>2nd</w:t>
      </w:r>
      <w:r>
        <w:rPr>
          <w:rFonts w:hAnsi="Verdana" w:hint="default"/>
          <w:sz w:val="20"/>
          <w:szCs w:val="20"/>
          <w:lang w:val="en-US"/>
        </w:rPr>
        <w:t xml:space="preserve"> </w:t>
      </w:r>
      <w:r>
        <w:rPr>
          <w:rFonts w:hAnsi="Verdana" w:hint="default"/>
          <w:sz w:val="20"/>
          <w:szCs w:val="20"/>
          <w:lang w:val="en-US"/>
        </w:rPr>
        <w:t>Author.</w:t>
      </w:r>
      <w:r>
        <w:rPr>
          <w:rFonts w:hAnsi="Verdana" w:hint="default"/>
          <w:sz w:val="20"/>
          <w:szCs w:val="20"/>
          <w:lang w:val="en-US"/>
        </w:rPr>
        <w:t xml:space="preserve"> </w:t>
      </w:r>
      <w:r>
        <w:rPr>
          <w:rFonts w:hAnsi="Verdana" w:hint="default"/>
          <w:sz w:val="20"/>
          <w:szCs w:val="20"/>
          <w:lang w:val="en-US"/>
        </w:rPr>
        <w:t>PJMHS</w:t>
      </w:r>
      <w:r>
        <w:rPr>
          <w:rFonts w:hAnsi="Verdana" w:hint="default"/>
          <w:sz w:val="20"/>
          <w:szCs w:val="20"/>
          <w:lang w:val="en-US"/>
        </w:rPr>
        <w:t xml:space="preserve"> </w:t>
      </w:r>
    </w:p>
    <w:p>
      <w:pPr>
        <w:pStyle w:val="style157"/>
        <w:ind w:left="77"/>
        <w:rPr>
          <w:rStyle w:val="style87"/>
          <w:rFonts w:ascii="Bookman Old Style" w:hAnsi="Bookman Old Style"/>
          <w:b w:val="false"/>
          <w:bCs w:val="false"/>
          <w:i w:val="false"/>
          <w:color w:val="000000"/>
          <w:sz w:val="22"/>
          <w:szCs w:val="22"/>
        </w:rPr>
      </w:pPr>
      <w:r>
        <w:rPr>
          <w:rFonts w:hAnsi="Verdana" w:hint="default"/>
          <w:sz w:val="20"/>
          <w:szCs w:val="20"/>
          <w:lang w:val="en-US"/>
        </w:rPr>
        <w:t xml:space="preserve">    </w:t>
      </w:r>
      <w:r>
        <w:rPr>
          <w:rFonts w:hAnsi="Verdana" w:hint="default"/>
          <w:sz w:val="20"/>
          <w:szCs w:val="20"/>
          <w:lang w:val="en-US"/>
        </w:rPr>
        <w:t>2020;14(2):595-598.</w:t>
      </w:r>
    </w:p>
    <w:p>
      <w:pPr>
        <w:pStyle w:val="style157"/>
        <w:ind w:left="77"/>
        <w:rPr>
          <w:rStyle w:val="style87"/>
          <w:rFonts w:ascii="Bookman Old Style" w:hAnsi="Bookman Old Style"/>
          <w:b w:val="false"/>
          <w:bCs w:val="false"/>
          <w:i w:val="false"/>
          <w:color w:val="000000"/>
          <w:sz w:val="22"/>
          <w:szCs w:val="22"/>
        </w:rPr>
      </w:pPr>
    </w:p>
    <w:p>
      <w:pPr>
        <w:pStyle w:val="style157"/>
        <w:rPr>
          <w:rStyle w:val="style87"/>
          <w:rFonts w:ascii="Bookman Old Style" w:hAnsi="Bookman Old Style"/>
          <w:b w:val="false"/>
          <w:bCs w:val="false"/>
          <w:i w:val="false"/>
          <w:color w:val="000000"/>
          <w:sz w:val="22"/>
          <w:szCs w:val="22"/>
        </w:rPr>
      </w:pPr>
      <w:r>
        <w:rPr>
          <w:rStyle w:val="style87"/>
          <w:rFonts w:hAnsi="Bookman Old Style"/>
          <w:b w:val="false"/>
          <w:bCs w:val="false"/>
          <w:i w:val="false"/>
          <w:color w:val="000000"/>
          <w:sz w:val="22"/>
          <w:szCs w:val="22"/>
          <w:lang w:val="en-US"/>
        </w:rPr>
        <w:t>9. Results of Local Corticosteroid Injections in Medial Epicondylitis. PJMHS 2020;14(3):877-879.</w:t>
      </w:r>
    </w:p>
    <w:p>
      <w:pPr>
        <w:pStyle w:val="style157"/>
        <w:rPr>
          <w:rStyle w:val="style87"/>
          <w:rFonts w:hAnsi="Bookman Old Style"/>
          <w:b w:val="false"/>
          <w:bCs w:val="false"/>
          <w:i w:val="false"/>
          <w:color w:val="000000"/>
          <w:sz w:val="22"/>
          <w:szCs w:val="22"/>
          <w:lang w:val="en-US"/>
        </w:rPr>
      </w:pPr>
    </w:p>
    <w:p>
      <w:pPr>
        <w:pStyle w:val="style157"/>
        <w:rPr>
          <w:rStyle w:val="style87"/>
          <w:rFonts w:hAnsi="Bookman Old Style"/>
          <w:b w:val="false"/>
          <w:bCs w:val="false"/>
          <w:i w:val="false"/>
          <w:color w:val="000000"/>
          <w:sz w:val="22"/>
          <w:szCs w:val="22"/>
          <w:lang w:val="en-US"/>
        </w:rPr>
      </w:pPr>
      <w:r>
        <w:rPr>
          <w:rStyle w:val="style87"/>
          <w:rFonts w:hAnsi="Bookman Old Style"/>
          <w:b w:val="false"/>
          <w:bCs w:val="false"/>
          <w:i w:val="false"/>
          <w:color w:val="000000"/>
          <w:sz w:val="22"/>
          <w:szCs w:val="22"/>
          <w:lang w:val="en-US"/>
        </w:rPr>
        <w:t>10. 90-90 Hip Spica for Femur Shaft Fractures in  Children. PJMHS 2021;15(3):537-539.</w:t>
      </w:r>
    </w:p>
    <w:p>
      <w:pPr>
        <w:pStyle w:val="style157"/>
        <w:rPr>
          <w:rStyle w:val="style87"/>
          <w:rFonts w:hAnsi="Bookman Old Style"/>
          <w:b w:val="false"/>
          <w:bCs w:val="false"/>
          <w:i w:val="false"/>
          <w:color w:val="000000"/>
          <w:sz w:val="22"/>
          <w:szCs w:val="22"/>
          <w:lang w:val="en-US"/>
        </w:rPr>
      </w:pPr>
    </w:p>
    <w:p>
      <w:pPr>
        <w:pStyle w:val="style157"/>
        <w:rPr>
          <w:rStyle w:val="style87"/>
          <w:rFonts w:hAnsi="Bookman Old Style"/>
          <w:b w:val="false"/>
          <w:bCs w:val="false"/>
          <w:i w:val="false"/>
          <w:color w:val="000000"/>
          <w:sz w:val="22"/>
          <w:szCs w:val="22"/>
          <w:lang w:val="en-US"/>
        </w:rPr>
      </w:pPr>
      <w:r>
        <w:rPr>
          <w:rStyle w:val="style87"/>
          <w:rFonts w:hAnsi="Bookman Old Style"/>
          <w:b w:val="false"/>
          <w:bCs w:val="false"/>
          <w:i w:val="false"/>
          <w:color w:val="000000"/>
          <w:sz w:val="22"/>
          <w:szCs w:val="22"/>
          <w:lang w:val="en-US"/>
        </w:rPr>
        <w:t xml:space="preserve">11. Midterm Results with Ponseti Technique for Clubfoot at Khyber Teaching Hospital Peshawar. </w:t>
      </w:r>
    </w:p>
    <w:p>
      <w:pPr>
        <w:pStyle w:val="style157"/>
        <w:rPr>
          <w:rStyle w:val="style87"/>
          <w:rFonts w:ascii="Bookman Old Style" w:hAnsi="Bookman Old Style"/>
          <w:i w:val="false"/>
          <w:color w:val="000000"/>
          <w:sz w:val="22"/>
          <w:szCs w:val="22"/>
          <w:u w:val="single"/>
        </w:rPr>
      </w:pPr>
      <w:r>
        <w:rPr>
          <w:rStyle w:val="style87"/>
          <w:rFonts w:hAnsi="Bookman Old Style"/>
          <w:b w:val="false"/>
          <w:bCs w:val="false"/>
          <w:i w:val="false"/>
          <w:color w:val="000000"/>
          <w:sz w:val="22"/>
          <w:szCs w:val="22"/>
          <w:lang w:val="en-US"/>
        </w:rPr>
        <w:t xml:space="preserve">       PJMHS 2021;15(3):546-548.</w:t>
      </w:r>
    </w:p>
    <w:p>
      <w:pPr>
        <w:pStyle w:val="style157"/>
        <w:rPr>
          <w:rStyle w:val="style87"/>
          <w:rFonts w:ascii="Bookman Old Style" w:hAnsi="Bookman Old Style"/>
          <w:i w:val="false"/>
          <w:color w:val="000000"/>
          <w:sz w:val="22"/>
          <w:szCs w:val="22"/>
          <w:u w:val="none"/>
        </w:rPr>
      </w:pPr>
    </w:p>
    <w:p>
      <w:pPr>
        <w:pStyle w:val="style157"/>
        <w:rPr>
          <w:rStyle w:val="style87"/>
          <w:rFonts w:hAnsi="Bookman Old Style"/>
          <w:b w:val="false"/>
          <w:bCs w:val="false"/>
          <w:i w:val="false"/>
          <w:color w:val="000000"/>
          <w:sz w:val="22"/>
          <w:szCs w:val="22"/>
          <w:u w:val="none"/>
          <w:lang w:val="en-US"/>
        </w:rPr>
      </w:pPr>
      <w:r>
        <w:rPr>
          <w:rStyle w:val="style87"/>
          <w:rFonts w:hAnsi="Bookman Old Style"/>
          <w:b w:val="false"/>
          <w:bCs w:val="false"/>
          <w:i w:val="false"/>
          <w:color w:val="000000"/>
          <w:sz w:val="22"/>
          <w:szCs w:val="22"/>
          <w:u w:val="none"/>
          <w:lang w:val="en-US"/>
        </w:rPr>
        <w:t xml:space="preserve">12. Outcome of Pediatric Supracondylar Humeral Fractures Managed by Percutaneous Lateral K </w:t>
      </w:r>
    </w:p>
    <w:p>
      <w:pPr>
        <w:pStyle w:val="style157"/>
        <w:rPr>
          <w:rStyle w:val="style87"/>
          <w:rFonts w:ascii="Bookman Old Style" w:hAnsi="Bookman Old Style"/>
          <w:i w:val="false"/>
          <w:color w:val="000000"/>
          <w:sz w:val="22"/>
          <w:szCs w:val="22"/>
          <w:u w:val="none"/>
        </w:rPr>
      </w:pPr>
      <w:r>
        <w:rPr>
          <w:rStyle w:val="style87"/>
          <w:rFonts w:hAnsi="Bookman Old Style"/>
          <w:b w:val="false"/>
          <w:bCs w:val="false"/>
          <w:i w:val="false"/>
          <w:color w:val="000000"/>
          <w:sz w:val="22"/>
          <w:szCs w:val="22"/>
          <w:u w:val="none"/>
          <w:lang w:val="en-US"/>
        </w:rPr>
        <w:t xml:space="preserve">       -wire Fixation. Pak J Surg 2021;37(4): 278-82.</w:t>
      </w:r>
    </w:p>
    <w:p>
      <w:pPr>
        <w:pStyle w:val="style157"/>
        <w:rPr>
          <w:rStyle w:val="style87"/>
          <w:rFonts w:ascii="Bookman Old Style" w:hAnsi="Bookman Old Style"/>
          <w:i w:val="false"/>
          <w:color w:val="000000"/>
          <w:sz w:val="22"/>
          <w:szCs w:val="22"/>
          <w:u w:val="none"/>
        </w:rPr>
      </w:pPr>
    </w:p>
    <w:p>
      <w:pPr>
        <w:pStyle w:val="style157"/>
        <w:rPr>
          <w:rStyle w:val="style87"/>
          <w:rFonts w:hAnsi="Bookman Old Style"/>
          <w:b w:val="false"/>
          <w:bCs w:val="false"/>
          <w:i w:val="false"/>
          <w:color w:val="000000"/>
          <w:sz w:val="22"/>
          <w:szCs w:val="22"/>
          <w:u w:val="none"/>
          <w:lang w:val="en-US"/>
        </w:rPr>
      </w:pPr>
      <w:r>
        <w:rPr>
          <w:rStyle w:val="style87"/>
          <w:rFonts w:hAnsi="Bookman Old Style"/>
          <w:b w:val="false"/>
          <w:bCs w:val="false"/>
          <w:i w:val="false"/>
          <w:color w:val="000000"/>
          <w:sz w:val="22"/>
          <w:szCs w:val="22"/>
          <w:u w:val="none"/>
          <w:lang w:val="en-US"/>
        </w:rPr>
        <w:t xml:space="preserve">13. Functional Outcome of Closed Humeral Shaft Fractures Treated with Functional Brace.  </w:t>
      </w:r>
    </w:p>
    <w:p>
      <w:pPr>
        <w:pStyle w:val="style157"/>
        <w:rPr>
          <w:rStyle w:val="style87"/>
          <w:rFonts w:ascii="Bookman Old Style" w:hAnsi="Bookman Old Style"/>
          <w:i w:val="false"/>
          <w:color w:val="000000"/>
          <w:sz w:val="22"/>
          <w:szCs w:val="22"/>
          <w:u w:val="none"/>
        </w:rPr>
      </w:pPr>
      <w:r>
        <w:rPr>
          <w:rStyle w:val="style87"/>
          <w:rFonts w:hAnsi="Bookman Old Style"/>
          <w:b w:val="false"/>
          <w:bCs w:val="false"/>
          <w:i w:val="false"/>
          <w:color w:val="000000"/>
          <w:sz w:val="22"/>
          <w:szCs w:val="22"/>
          <w:u w:val="none"/>
          <w:lang w:val="en-US"/>
        </w:rPr>
        <w:t xml:space="preserve">      JPOA 2021; 33(4): 167-71</w:t>
      </w:r>
    </w:p>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i w:val="false"/>
          <w:color w:val="000000"/>
          <w:sz w:val="22"/>
          <w:szCs w:val="22"/>
          <w:u w:val="single"/>
        </w:rPr>
      </w:pPr>
    </w:p>
    <w:p>
      <w:pPr>
        <w:pStyle w:val="style157"/>
        <w:rPr>
          <w:rStyle w:val="style87"/>
          <w:rFonts w:ascii="Bookman Old Style" w:hAnsi="Bookman Old Style"/>
          <w:i w:val="false"/>
          <w:color w:val="000000"/>
          <w:sz w:val="22"/>
          <w:szCs w:val="22"/>
          <w:u w:val="single"/>
        </w:rPr>
      </w:pPr>
      <w:r>
        <w:rPr>
          <w:rStyle w:val="style87"/>
          <w:rFonts w:ascii="Bookman Old Style" w:hAnsi="Bookman Old Style"/>
          <w:i w:val="false"/>
          <w:color w:val="000000"/>
          <w:sz w:val="22"/>
          <w:szCs w:val="22"/>
          <w:u w:val="single"/>
        </w:rPr>
        <w:t>REFERENCES:</w:t>
      </w:r>
    </w:p>
    <w:p>
      <w:pPr>
        <w:pStyle w:val="style0"/>
        <w:spacing w:after="120"/>
        <w:ind w:left="720"/>
        <w:rPr>
          <w:rStyle w:val="style87"/>
          <w:rFonts w:ascii="Bookman Old Style" w:hAnsi="Bookman Old Style"/>
          <w:b w:val="false"/>
          <w:i w:val="false"/>
          <w:color w:val="000000"/>
          <w:sz w:val="22"/>
          <w:szCs w:val="22"/>
        </w:rPr>
      </w:pPr>
    </w:p>
    <w:p>
      <w:pPr>
        <w:pStyle w:val="style0"/>
        <w:spacing w:after="120"/>
        <w:ind w:left="720"/>
        <w:rPr/>
      </w:pPr>
      <w:r>
        <w:rPr>
          <w:rStyle w:val="style87"/>
          <w:rFonts w:ascii="Bookman Old Style" w:hAnsi="Bookman Old Style"/>
          <w:b w:val="false"/>
          <w:i w:val="false"/>
          <w:color w:val="000000"/>
          <w:sz w:val="22"/>
          <w:szCs w:val="22"/>
        </w:rPr>
        <w:t>1</w:t>
      </w:r>
      <w:r>
        <w:rPr>
          <w:rStyle w:val="style87"/>
          <w:rFonts w:hAnsi="Bookman Old Style"/>
          <w:b w:val="false"/>
          <w:i w:val="false"/>
          <w:color w:val="000000"/>
          <w:sz w:val="22"/>
          <w:szCs w:val="22"/>
          <w:lang w:val="en-US"/>
        </w:rPr>
        <w:t xml:space="preserve">. </w:t>
      </w:r>
      <w:r>
        <w:rPr>
          <w:rFonts w:ascii="Verdana" w:cs="Arial" w:hAnsi="Verdana" w:hint="default"/>
          <w:sz w:val="20"/>
        </w:rPr>
        <w:t>Dr.</w:t>
      </w:r>
      <w:r>
        <w:rPr>
          <w:rFonts w:ascii="Verdana" w:cs="Arial" w:hAnsi="Verdana" w:hint="default"/>
          <w:sz w:val="20"/>
        </w:rPr>
        <w:t xml:space="preserve"> </w:t>
      </w:r>
      <w:r>
        <w:rPr>
          <w:rFonts w:cs="Arial" w:hAnsi="Verdana" w:hint="default"/>
          <w:sz w:val="20"/>
          <w:lang w:val="en-US"/>
        </w:rPr>
        <w:t>Saad Dildar Khattak</w:t>
      </w:r>
    </w:p>
    <w:p>
      <w:pPr>
        <w:pStyle w:val="style0"/>
        <w:spacing w:after="120"/>
        <w:ind w:left="720"/>
        <w:rPr/>
      </w:pPr>
      <w:r>
        <w:rPr>
          <w:rFonts w:cs="Arial" w:hAnsi="Verdana" w:hint="default"/>
          <w:sz w:val="20"/>
          <w:lang w:val="en-US"/>
        </w:rPr>
        <w:t xml:space="preserve">    Assistant Professor </w:t>
      </w:r>
      <w:r>
        <w:rPr>
          <w:rFonts w:ascii="Verdana" w:cs="Arial" w:hAnsi="Verdana" w:hint="default"/>
          <w:sz w:val="20"/>
        </w:rPr>
        <w:t>Orthopedic</w:t>
      </w:r>
      <w:r>
        <w:rPr>
          <w:rFonts w:ascii="Verdana" w:cs="Arial" w:hAnsi="Verdana" w:hint="default"/>
          <w:sz w:val="20"/>
        </w:rPr>
        <w:t xml:space="preserve"> </w:t>
      </w:r>
      <w:r>
        <w:rPr>
          <w:rFonts w:ascii="Verdana" w:cs="Arial" w:hAnsi="Verdana" w:hint="default"/>
          <w:sz w:val="20"/>
        </w:rPr>
        <w:t>Unit</w:t>
      </w:r>
      <w:r>
        <w:rPr>
          <w:rFonts w:ascii="Verdana" w:cs="Arial" w:hAnsi="Verdana" w:hint="default"/>
          <w:sz w:val="20"/>
        </w:rPr>
        <w:t xml:space="preserve"> </w:t>
      </w:r>
      <w:r>
        <w:rPr>
          <w:rFonts w:ascii="Verdana" w:cs="Arial" w:hAnsi="Verdana" w:hint="default"/>
          <w:sz w:val="20"/>
        </w:rPr>
        <w:t xml:space="preserve">        </w:t>
      </w:r>
    </w:p>
    <w:p>
      <w:pPr>
        <w:pStyle w:val="style0"/>
        <w:spacing w:after="120"/>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DHQ</w:t>
      </w:r>
      <w:r>
        <w:rPr>
          <w:rFonts w:ascii="Verdana" w:cs="Arial" w:hAnsi="Verdana" w:hint="default"/>
          <w:sz w:val="20"/>
        </w:rPr>
        <w:t xml:space="preserve"> </w:t>
      </w:r>
      <w:r>
        <w:rPr>
          <w:rFonts w:ascii="Verdana" w:cs="Arial" w:hAnsi="Verdana" w:hint="default"/>
          <w:sz w:val="20"/>
        </w:rPr>
        <w:t>Teaching</w:t>
      </w:r>
      <w:r>
        <w:rPr>
          <w:rFonts w:ascii="Verdana" w:cs="Arial" w:hAnsi="Verdana" w:hint="default"/>
          <w:sz w:val="20"/>
        </w:rPr>
        <w:t xml:space="preserve"> </w:t>
      </w:r>
      <w:r>
        <w:rPr>
          <w:rFonts w:ascii="Verdana" w:cs="Arial" w:hAnsi="Verdana" w:hint="default"/>
          <w:sz w:val="20"/>
        </w:rPr>
        <w:t>Hospital</w:t>
      </w:r>
      <w:r>
        <w:rPr>
          <w:rFonts w:ascii="Verdana" w:cs="Arial" w:hAnsi="Verdana" w:hint="default"/>
          <w:sz w:val="20"/>
        </w:rPr>
        <w:t xml:space="preserve"> </w:t>
      </w:r>
      <w:r>
        <w:rPr>
          <w:rFonts w:ascii="Verdana" w:cs="Arial" w:hAnsi="Verdana" w:hint="default"/>
          <w:sz w:val="20"/>
        </w:rPr>
        <w:t>Kohat</w:t>
      </w:r>
    </w:p>
    <w:p>
      <w:pPr>
        <w:pStyle w:val="style157"/>
        <w:rPr>
          <w:rStyle w:val="style87"/>
          <w:rFonts w:ascii="Bookman Old Style" w:hAnsi="Bookman Old Style"/>
          <w:b w:val="false"/>
          <w:i w:val="false"/>
          <w:color w:val="000000"/>
          <w:sz w:val="22"/>
          <w:szCs w:val="22"/>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ascii="Verdana" w:cs="Arial" w:hAnsi="Verdana" w:hint="default"/>
          <w:sz w:val="20"/>
        </w:rPr>
        <w:t>Contact</w:t>
      </w:r>
      <w:r>
        <w:rPr>
          <w:rFonts w:ascii="Verdana" w:cs="Arial" w:hAnsi="Verdana" w:hint="default"/>
          <w:sz w:val="20"/>
        </w:rPr>
        <w:t xml:space="preserve"> </w:t>
      </w:r>
      <w:r>
        <w:rPr>
          <w:rFonts w:ascii="Verdana" w:cs="Arial" w:hAnsi="Verdana" w:hint="default"/>
          <w:sz w:val="20"/>
        </w:rPr>
        <w:t>No.</w:t>
      </w:r>
      <w:r>
        <w:rPr>
          <w:rFonts w:ascii="Verdana" w:cs="Arial" w:hAnsi="Verdana" w:hint="default"/>
          <w:sz w:val="20"/>
        </w:rPr>
        <w:t xml:space="preserve"> </w:t>
      </w:r>
      <w:r>
        <w:rPr>
          <w:rFonts w:ascii="Verdana" w:cs="Arial" w:hAnsi="Verdana" w:hint="default"/>
          <w:sz w:val="20"/>
        </w:rPr>
        <w:t>+9233</w:t>
      </w:r>
      <w:r>
        <w:rPr>
          <w:rFonts w:cs="Arial" w:hAnsi="Verdana" w:hint="default"/>
          <w:sz w:val="20"/>
          <w:lang w:val="en-US"/>
        </w:rPr>
        <w:t xml:space="preserve">49685737  </w:t>
      </w:r>
      <w:r>
        <w:rPr>
          <w:rFonts w:ascii="Verdana" w:cs="Arial" w:hAnsi="Verdana" w:hint="default"/>
          <w:sz w:val="20"/>
        </w:rPr>
        <w:t>Email:</w:t>
      </w:r>
      <w:r>
        <w:rPr>
          <w:rFonts w:ascii="Verdana" w:cs="Arial" w:hAnsi="Verdana" w:hint="default"/>
          <w:sz w:val="20"/>
        </w:rPr>
        <w:t xml:space="preserve"> </w:t>
      </w:r>
      <w:r>
        <w:rPr>
          <w:rFonts w:ascii="Verdana" w:cs="Arial" w:hAnsi="Verdana" w:hint="default"/>
          <w:sz w:val="20"/>
        </w:rPr>
        <w:t>dr</w:t>
      </w:r>
      <w:r>
        <w:rPr>
          <w:rFonts w:cs="Arial" w:hAnsi="Verdana" w:hint="default"/>
          <w:sz w:val="20"/>
          <w:lang w:val="en-US"/>
        </w:rPr>
        <w:t>saadktk@gmail</w:t>
      </w:r>
      <w:r>
        <w:rPr>
          <w:rFonts w:ascii="Verdana" w:cs="Arial" w:hAnsi="Verdana" w:hint="default"/>
          <w:sz w:val="20"/>
        </w:rPr>
        <w:t>.com</w:t>
      </w:r>
      <w:r>
        <w:rPr>
          <w:rFonts w:ascii="Verdana" w:cs="Arial" w:hAnsi="Verdana" w:hint="default"/>
          <w:sz w:val="20"/>
        </w:rPr>
        <w:t xml:space="preserve"> </w:t>
      </w:r>
      <w:r>
        <w:rPr>
          <w:rStyle w:val="style87"/>
          <w:rFonts w:ascii="Bookman Old Style" w:hAnsi="Bookman Old Style"/>
          <w:b w:val="false"/>
          <w:i w:val="false"/>
          <w:color w:val="000000"/>
          <w:sz w:val="22"/>
          <w:szCs w:val="22"/>
        </w:rPr>
        <w:t xml:space="preserve"> </w:t>
      </w:r>
    </w:p>
    <w:p>
      <w:pPr>
        <w:pStyle w:val="style157"/>
        <w:rPr>
          <w:rStyle w:val="style87"/>
          <w:rFonts w:ascii="Bookman Old Style" w:hAnsi="Bookman Old Style"/>
          <w:b w:val="false"/>
          <w:i w:val="false"/>
          <w:color w:val="000000"/>
          <w:sz w:val="22"/>
          <w:szCs w:val="22"/>
        </w:rPr>
      </w:pPr>
    </w:p>
    <w:p>
      <w:pPr>
        <w:pStyle w:val="style0"/>
        <w:spacing w:after="120"/>
        <w:rPr/>
      </w:pPr>
      <w:r>
        <w:rPr>
          <w:rFonts w:cs="Arial" w:hAnsi="Verdana" w:hint="default"/>
          <w:sz w:val="20"/>
          <w:lang w:val="en-US"/>
        </w:rPr>
        <w:t xml:space="preserve">             2. </w:t>
      </w:r>
      <w:r>
        <w:rPr>
          <w:rFonts w:ascii="Verdana" w:cs="Arial" w:hAnsi="Verdana" w:hint="default"/>
          <w:sz w:val="20"/>
        </w:rPr>
        <w:t>Dr.</w:t>
      </w:r>
      <w:r>
        <w:rPr>
          <w:rFonts w:ascii="Verdana" w:cs="Arial" w:hAnsi="Verdana" w:hint="default"/>
          <w:sz w:val="20"/>
        </w:rPr>
        <w:t xml:space="preserve"> </w:t>
      </w:r>
      <w:r>
        <w:rPr>
          <w:rFonts w:ascii="Verdana" w:cs="Arial" w:hAnsi="Verdana" w:hint="default"/>
          <w:sz w:val="20"/>
        </w:rPr>
        <w:t>Tauseef</w:t>
      </w:r>
      <w:r>
        <w:rPr>
          <w:rFonts w:ascii="Verdana" w:cs="Arial" w:hAnsi="Verdana" w:hint="default"/>
          <w:sz w:val="20"/>
        </w:rPr>
        <w:t xml:space="preserve"> </w:t>
      </w:r>
      <w:r>
        <w:rPr>
          <w:rFonts w:ascii="Verdana" w:cs="Arial" w:hAnsi="Verdana" w:hint="default"/>
          <w:sz w:val="20"/>
        </w:rPr>
        <w:t>Raza</w:t>
      </w:r>
    </w:p>
    <w:p>
      <w:pPr>
        <w:pStyle w:val="style0"/>
        <w:spacing w:after="120"/>
        <w:ind w:left="360"/>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ascii="Verdana" w:cs="Arial" w:hAnsi="Verdana" w:hint="default"/>
          <w:sz w:val="20"/>
        </w:rPr>
        <w:t>Assistant</w:t>
      </w:r>
      <w:r>
        <w:rPr>
          <w:rFonts w:ascii="Verdana" w:cs="Arial" w:hAnsi="Verdana" w:hint="default"/>
          <w:sz w:val="20"/>
        </w:rPr>
        <w:t xml:space="preserve"> </w:t>
      </w:r>
      <w:r>
        <w:rPr>
          <w:rFonts w:ascii="Verdana" w:cs="Arial" w:hAnsi="Verdana" w:hint="default"/>
          <w:sz w:val="20"/>
        </w:rPr>
        <w:t>Professor</w:t>
      </w:r>
      <w:r>
        <w:rPr>
          <w:rFonts w:ascii="Verdana" w:cs="Arial" w:hAnsi="Verdana" w:hint="default"/>
          <w:sz w:val="20"/>
        </w:rPr>
        <w:t xml:space="preserve"> </w:t>
      </w:r>
      <w:r>
        <w:rPr>
          <w:rFonts w:ascii="Verdana" w:cs="Arial" w:hAnsi="Verdana" w:hint="default"/>
          <w:sz w:val="20"/>
        </w:rPr>
        <w:t>Orthop</w:t>
      </w:r>
      <w:r>
        <w:rPr>
          <w:rFonts w:ascii="Verdana" w:cs="Arial" w:hAnsi="Verdana" w:hint="default"/>
          <w:sz w:val="20"/>
        </w:rPr>
        <w:t>edic</w:t>
      </w:r>
      <w:r>
        <w:rPr>
          <w:rFonts w:ascii="Verdana" w:cs="Arial" w:hAnsi="Verdana" w:hint="default"/>
          <w:sz w:val="20"/>
        </w:rPr>
        <w:t xml:space="preserve"> </w:t>
      </w:r>
      <w:r>
        <w:rPr>
          <w:rFonts w:ascii="Verdana" w:cs="Arial" w:hAnsi="Verdana" w:hint="default"/>
          <w:sz w:val="20"/>
        </w:rPr>
        <w:t>Unit</w:t>
      </w:r>
    </w:p>
    <w:p>
      <w:pPr>
        <w:pStyle w:val="style0"/>
        <w:spacing w:after="120"/>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ascii="Verdana" w:cs="Arial" w:hAnsi="Verdana" w:hint="default"/>
          <w:sz w:val="20"/>
        </w:rPr>
        <w:t>KMU</w:t>
      </w:r>
      <w:r>
        <w:rPr>
          <w:rFonts w:ascii="Verdana" w:cs="Arial" w:hAnsi="Verdana" w:hint="default"/>
          <w:sz w:val="20"/>
        </w:rPr>
        <w:t xml:space="preserve"> </w:t>
      </w:r>
      <w:r>
        <w:rPr>
          <w:rFonts w:ascii="Verdana" w:cs="Arial" w:hAnsi="Verdana" w:hint="default"/>
          <w:sz w:val="20"/>
        </w:rPr>
        <w:t>Institute</w:t>
      </w:r>
      <w:r>
        <w:rPr>
          <w:rFonts w:ascii="Verdana" w:cs="Arial" w:hAnsi="Verdana" w:hint="default"/>
          <w:sz w:val="20"/>
        </w:rPr>
        <w:t xml:space="preserve"> </w:t>
      </w:r>
      <w:r>
        <w:rPr>
          <w:rFonts w:ascii="Verdana" w:cs="Arial" w:hAnsi="Verdana" w:hint="default"/>
          <w:sz w:val="20"/>
        </w:rPr>
        <w:t>of</w:t>
      </w:r>
      <w:r>
        <w:rPr>
          <w:rFonts w:ascii="Verdana" w:cs="Arial" w:hAnsi="Verdana" w:hint="default"/>
          <w:sz w:val="20"/>
        </w:rPr>
        <w:t xml:space="preserve"> </w:t>
      </w:r>
      <w:r>
        <w:rPr>
          <w:rFonts w:ascii="Verdana" w:cs="Arial" w:hAnsi="Verdana" w:hint="default"/>
          <w:sz w:val="20"/>
        </w:rPr>
        <w:t>Medical</w:t>
      </w:r>
      <w:r>
        <w:rPr>
          <w:rFonts w:ascii="Verdana" w:cs="Arial" w:hAnsi="Verdana" w:hint="default"/>
          <w:sz w:val="20"/>
        </w:rPr>
        <w:t xml:space="preserve"> </w:t>
      </w:r>
      <w:r>
        <w:rPr>
          <w:rFonts w:ascii="Verdana" w:cs="Arial" w:hAnsi="Verdana" w:hint="default"/>
          <w:sz w:val="20"/>
        </w:rPr>
        <w:t>Sciences</w:t>
      </w:r>
      <w:r>
        <w:rPr>
          <w:rFonts w:ascii="Verdana" w:cs="Arial" w:hAnsi="Verdana" w:hint="default"/>
          <w:sz w:val="20"/>
        </w:rPr>
        <w:t xml:space="preserve">       </w:t>
      </w:r>
    </w:p>
    <w:p>
      <w:pPr>
        <w:pStyle w:val="style0"/>
        <w:spacing w:after="120"/>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ascii="Verdana" w:cs="Arial" w:hAnsi="Verdana" w:hint="default"/>
          <w:sz w:val="20"/>
        </w:rPr>
        <w:t xml:space="preserve">  </w:t>
      </w:r>
      <w:r>
        <w:rPr>
          <w:rFonts w:ascii="Verdana" w:cs="Arial" w:hAnsi="Verdana" w:hint="default"/>
          <w:sz w:val="20"/>
        </w:rPr>
        <w:t>DHQ</w:t>
      </w:r>
      <w:r>
        <w:rPr>
          <w:rFonts w:ascii="Verdana" w:cs="Arial" w:hAnsi="Verdana" w:hint="default"/>
          <w:sz w:val="20"/>
        </w:rPr>
        <w:t xml:space="preserve"> </w:t>
      </w:r>
      <w:r>
        <w:rPr>
          <w:rFonts w:ascii="Verdana" w:cs="Arial" w:hAnsi="Verdana" w:hint="default"/>
          <w:sz w:val="20"/>
        </w:rPr>
        <w:t>Teaching</w:t>
      </w:r>
      <w:r>
        <w:rPr>
          <w:rFonts w:ascii="Verdana" w:cs="Arial" w:hAnsi="Verdana" w:hint="default"/>
          <w:sz w:val="20"/>
        </w:rPr>
        <w:t xml:space="preserve"> </w:t>
      </w:r>
      <w:r>
        <w:rPr>
          <w:rFonts w:ascii="Verdana" w:cs="Arial" w:hAnsi="Verdana" w:hint="default"/>
          <w:sz w:val="20"/>
        </w:rPr>
        <w:t>Hospital</w:t>
      </w:r>
      <w:r>
        <w:rPr>
          <w:rFonts w:ascii="Verdana" w:cs="Arial" w:hAnsi="Verdana" w:hint="default"/>
          <w:sz w:val="20"/>
        </w:rPr>
        <w:t xml:space="preserve"> </w:t>
      </w:r>
      <w:r>
        <w:rPr>
          <w:rFonts w:ascii="Verdana" w:cs="Arial" w:hAnsi="Verdana" w:hint="default"/>
          <w:sz w:val="20"/>
        </w:rPr>
        <w:t>Kohat</w:t>
      </w:r>
    </w:p>
    <w:p>
      <w:pPr>
        <w:pStyle w:val="style157"/>
        <w:rPr>
          <w:rStyle w:val="style87"/>
          <w:rFonts w:ascii="Bookman Old Style" w:hAnsi="Bookman Old Style"/>
          <w:b w:val="false"/>
          <w:i w:val="false"/>
          <w:color w:val="000000"/>
          <w:sz w:val="22"/>
          <w:szCs w:val="22"/>
        </w:rPr>
      </w:pP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cs="Arial" w:hAnsi="Verdana" w:hint="default"/>
          <w:sz w:val="20"/>
          <w:lang w:val="en-US"/>
        </w:rPr>
        <w:t xml:space="preserve">   </w:t>
      </w:r>
      <w:r>
        <w:rPr>
          <w:rFonts w:ascii="Verdana" w:cs="Arial" w:hAnsi="Verdana" w:hint="default"/>
          <w:sz w:val="20"/>
        </w:rPr>
        <w:t xml:space="preserve">    </w:t>
      </w:r>
      <w:r>
        <w:rPr>
          <w:rFonts w:ascii="Verdana" w:cs="Arial" w:hAnsi="Verdana" w:hint="default"/>
          <w:sz w:val="20"/>
        </w:rPr>
        <w:t>Contact</w:t>
      </w:r>
      <w:r>
        <w:rPr>
          <w:rFonts w:ascii="Verdana" w:cs="Arial" w:hAnsi="Verdana" w:hint="default"/>
          <w:sz w:val="20"/>
        </w:rPr>
        <w:t xml:space="preserve"> </w:t>
      </w:r>
      <w:r>
        <w:rPr>
          <w:rFonts w:ascii="Verdana" w:cs="Arial" w:hAnsi="Verdana" w:hint="default"/>
          <w:sz w:val="20"/>
        </w:rPr>
        <w:t>No.</w:t>
      </w:r>
      <w:r>
        <w:rPr>
          <w:rFonts w:ascii="Verdana" w:cs="Arial" w:hAnsi="Verdana" w:hint="default"/>
          <w:sz w:val="20"/>
        </w:rPr>
        <w:t xml:space="preserve"> </w:t>
      </w:r>
      <w:r>
        <w:rPr>
          <w:rFonts w:ascii="Verdana" w:cs="Arial" w:hAnsi="Verdana" w:hint="default"/>
          <w:sz w:val="20"/>
        </w:rPr>
        <w:t>+923117899091</w:t>
      </w:r>
      <w:r>
        <w:rPr>
          <w:rFonts w:ascii="Verdana" w:cs="Arial" w:hAnsi="Verdana" w:hint="default"/>
          <w:sz w:val="20"/>
        </w:rPr>
        <w:t xml:space="preserve"> </w:t>
      </w:r>
      <w:r>
        <w:rPr>
          <w:rFonts w:ascii="Verdana" w:cs="Arial" w:hAnsi="Verdana" w:hint="default"/>
          <w:sz w:val="20"/>
        </w:rPr>
        <w:t>Email:</w:t>
      </w:r>
      <w:r>
        <w:rPr>
          <w:rFonts w:ascii="Verdana" w:cs="Arial" w:hAnsi="Verdana" w:hint="default"/>
          <w:sz w:val="20"/>
        </w:rPr>
        <w:t xml:space="preserve"> </w:t>
      </w:r>
      <w:r>
        <w:rPr>
          <w:rFonts w:ascii="Verdana" w:cs="Arial" w:hAnsi="Verdana" w:hint="default"/>
          <w:sz w:val="20"/>
        </w:rPr>
        <w:t>drtauseefraza@gmail.com</w:t>
      </w:r>
    </w:p>
    <w:p>
      <w:pPr>
        <w:pStyle w:val="style157"/>
        <w:rPr>
          <w:rStyle w:val="style87"/>
          <w:rFonts w:ascii="Bookman Old Style" w:hAnsi="Bookman Old Style"/>
          <w:i w:val="false"/>
          <w:color w:val="000000"/>
          <w:sz w:val="22"/>
          <w:szCs w:val="22"/>
        </w:rPr>
      </w:pPr>
    </w:p>
    <w:p>
      <w:pPr>
        <w:pStyle w:val="style157"/>
        <w:rPr>
          <w:rStyle w:val="style87"/>
          <w:rFonts w:ascii="Bookman Old Style" w:hAnsi="Bookman Old Style"/>
          <w:i w:val="false"/>
          <w:color w:val="000000"/>
          <w:sz w:val="22"/>
          <w:szCs w:val="22"/>
        </w:rPr>
      </w:pPr>
    </w:p>
    <w:p>
      <w:pPr>
        <w:pStyle w:val="style157"/>
        <w:rPr>
          <w:rStyle w:val="style87"/>
          <w:rFonts w:ascii="Bookman Old Style" w:hAnsi="Bookman Old Style"/>
          <w:b w:val="false"/>
          <w:i w:val="false"/>
          <w:color w:val="000000"/>
          <w:sz w:val="22"/>
          <w:szCs w:val="22"/>
        </w:rPr>
      </w:pPr>
    </w:p>
    <w:p>
      <w:pPr>
        <w:pStyle w:val="style157"/>
        <w:rPr>
          <w:rStyle w:val="style87"/>
          <w:rFonts w:ascii="Bookman Old Style" w:hAnsi="Bookman Old Style"/>
          <w:b w:val="false"/>
          <w:i w:val="false"/>
          <w:color w:val="000000"/>
          <w:sz w:val="22"/>
          <w:szCs w:val="22"/>
        </w:rPr>
      </w:pPr>
    </w:p>
    <w:p>
      <w:pPr>
        <w:pStyle w:val="style157"/>
        <w:rPr>
          <w:rStyle w:val="style87"/>
          <w:rFonts w:ascii="Bookman Old Style" w:hAnsi="Bookman Old Style"/>
          <w:b w:val="false"/>
          <w:i w:val="false"/>
          <w:color w:val="000000"/>
          <w:sz w:val="22"/>
          <w:szCs w:val="22"/>
        </w:rPr>
      </w:pPr>
    </w:p>
    <w:p>
      <w:pPr>
        <w:pStyle w:val="style157"/>
        <w:rPr>
          <w:rStyle w:val="style87"/>
          <w:rFonts w:ascii="Bookman Old Style" w:hAnsi="Bookman Old Style"/>
          <w:b w:val="false"/>
          <w:i w:val="false"/>
          <w:color w:val="000000"/>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decorative"/>
    <w:pitch w:val="variable"/>
    <w:sig w:usb0="00000000" w:usb1="10000000" w:usb2="00000000" w:usb3="00000000" w:csb0="80000000" w:csb1="00000000"/>
  </w:font>
  <w:font w:name="Times New Roman">
    <w:altName w:val="Arial"/>
    <w:panose1 w:val="02020603050000020304"/>
    <w:charset w:val="00"/>
    <w:family w:val="roman"/>
    <w:pitch w:val="variable"/>
    <w:sig w:usb0="00000000" w:usb1="C000785B"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000030204"/>
    <w:charset w:val="00"/>
    <w:family w:val="swiss"/>
    <w:pitch w:val="variable"/>
    <w:sig w:usb0="E00002FF" w:usb1="4000ACFF" w:usb2="00000001" w:usb3="00000000" w:csb0="0000019F" w:csb1="00000000"/>
  </w:font>
  <w:font w:name="SimSun">
    <w:altName w:val="宋体"/>
    <w:panose1 w:val="02010600030000010101"/>
    <w:charset w:val="86"/>
    <w:family w:val="auto"/>
    <w:pitch w:val="variable"/>
    <w:sig w:usb0="00000003" w:usb1="288F0000" w:usb2="00000016" w:usb3="00000000" w:csb0="00040001" w:csb1="00000000"/>
  </w:font>
  <w:font w:name="Cambria">
    <w:altName w:val="Cambria"/>
    <w:panose1 w:val="02040503050000030204"/>
    <w:charset w:val="00"/>
    <w:family w:val="roman"/>
    <w:pitch w:val="variable"/>
    <w:sig w:usb0="E00002FF" w:usb1="400004FF" w:usb2="00000000"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Bookman Old Style">
    <w:altName w:val="Tahoma"/>
    <w:panose1 w:val="02050604050000020204"/>
    <w:charset w:val="00"/>
    <w:family w:val="roman"/>
    <w:pitch w:val="variable"/>
    <w:sig w:usb0="00000001" w:usb1="00000000" w:usb2="00000000" w:usb3="00000000" w:csb0="0000009F" w:csb1="00000000"/>
  </w:font>
  <w:font w:name="Calibri Light">
    <w:altName w:val="Calibri Light"/>
    <w:panose1 w:val="020f0302020000030204"/>
    <w:charset w:val="00"/>
    <w:family w:val="swiss"/>
    <w:pitch w:val="variable"/>
    <w:sig w:usb0="A00002EF" w:usb1="4000207B" w:usb2="00000000" w:usb3="00000000" w:csb0="0000019F" w:csb1="00000000"/>
  </w:font>
  <w:font w:name="Letter Gothic">
    <w:altName w:val="Times New Roman"/>
    <w:panose1 w:val="02020603050000020304"/>
    <w:charset w:val="00"/>
    <w:family w:val="roman"/>
    <w:pitch w:val="variable"/>
    <w:sig w:usb0="20007A87" w:usb1="80000000" w:usb2="00000008" w:usb3="00000000" w:csb0="000001FF" w:csb1="00000000"/>
  </w:font>
  <w:font w:name="Arial">
    <w:altName w:val="Arial"/>
    <w:panose1 w:val="020b0604020000020204"/>
    <w:charset w:val="01"/>
    <w:family w:val="swiss"/>
    <w:pitch w:val="default"/>
    <w:sig w:usb0="00007A87" w:usb1="80000000" w:usb2="00000008" w:usb3="00000000" w:csb0="400001FF" w:csb1="FFFF0000"/>
  </w:font>
  <w:font w:name="Garamond">
    <w:altName w:val="Times New Roman"/>
    <w:panose1 w:val="02020603050000020304"/>
    <w:charset w:val="00"/>
    <w:family w:val="roman"/>
    <w:pitch w:val="variable"/>
    <w:sig w:usb0="20007A87" w:usb1="80000000" w:usb2="00000008" w:usb3="00000000" w:csb0="000001FF" w:csb1="00000000"/>
  </w:font>
  <w:font w:name="Verdana">
    <w:altName w:val="Times New Roman"/>
    <w:panose1 w:val="02020603050000020304"/>
    <w:charset w:val="00"/>
    <w:family w:val="roman"/>
    <w:pitch w:val="variable"/>
    <w:sig w:usb0="20007A87" w:usb1="80000000" w:usb2="00000008" w:usb3="00000000" w:csb0="000001FF" w:csb1="00000000"/>
  </w:font>
  <w:font w:name="宋体">
    <w:altName w:val="Wingdings 2"/>
    <w:panose1 w:val="05020102010000070707"/>
    <w:charset w:val="02"/>
    <w:family w:val="roman"/>
    <w:pitch w:val="default"/>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9ACFB72"/>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cs="Courier New" w:hAnsi="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cs="Courier New" w:hAnsi="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cs="Courier New" w:hAnsi="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
    <w:nsid w:val="00000001"/>
    <w:multiLevelType w:val="hybridMultilevel"/>
    <w:tmpl w:val="65387A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6AC45B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cs="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cs="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cs="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0000003"/>
    <w:multiLevelType w:val="hybridMultilevel"/>
    <w:tmpl w:val="D6A03B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5FBC03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459621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6"/>
    <w:multiLevelType w:val="hybridMultilevel"/>
    <w:tmpl w:val="06B6CA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36FA9804"/>
    <w:lvl w:ilvl="0" w:tplc="04090001">
      <w:start w:val="1"/>
      <w:numFmt w:val="bullet"/>
      <w:lvlText w:val=""/>
      <w:lvlJc w:val="left"/>
      <w:pPr>
        <w:ind w:left="1381" w:hanging="360"/>
      </w:pPr>
      <w:rPr>
        <w:rFonts w:ascii="Symbol" w:hAnsi="Symbol" w:hint="default"/>
      </w:rPr>
    </w:lvl>
    <w:lvl w:ilvl="1" w:tplc="04090003" w:tentative="1">
      <w:start w:val="1"/>
      <w:numFmt w:val="bullet"/>
      <w:lvlText w:val="o"/>
      <w:lvlJc w:val="left"/>
      <w:pPr>
        <w:ind w:left="2101" w:hanging="360"/>
      </w:pPr>
      <w:rPr>
        <w:rFonts w:ascii="Courier New" w:cs="Courier New" w:hAnsi="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cs="Courier New" w:hAnsi="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cs="Courier New" w:hAnsi="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8">
    <w:nsid w:val="00000008"/>
    <w:multiLevelType w:val="hybridMultilevel"/>
    <w:tmpl w:val="C1766718"/>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cs="Courier New" w:hAnsi="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cs="Courier New" w:hAnsi="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cs="Courier New" w:hAnsi="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9">
    <w:nsid w:val="00000009"/>
    <w:multiLevelType w:val="hybridMultilevel"/>
    <w:tmpl w:val="CB38C798"/>
    <w:lvl w:ilvl="0" w:tplc="04090001">
      <w:start w:val="1"/>
      <w:numFmt w:val="bullet"/>
      <w:lvlText w:val=""/>
      <w:lvlJc w:val="left"/>
      <w:pPr>
        <w:ind w:left="1432" w:hanging="360"/>
      </w:pPr>
      <w:rPr>
        <w:rFonts w:ascii="Symbol" w:hAnsi="Symbol" w:hint="default"/>
      </w:rPr>
    </w:lvl>
    <w:lvl w:ilvl="1" w:tplc="04090003" w:tentative="1">
      <w:start w:val="1"/>
      <w:numFmt w:val="bullet"/>
      <w:lvlText w:val="o"/>
      <w:lvlJc w:val="left"/>
      <w:pPr>
        <w:ind w:left="2152" w:hanging="360"/>
      </w:pPr>
      <w:rPr>
        <w:rFonts w:ascii="Courier New" w:cs="Courier New" w:hAnsi="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cs="Courier New" w:hAnsi="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cs="Courier New" w:hAnsi="Courier New" w:hint="default"/>
      </w:rPr>
    </w:lvl>
    <w:lvl w:ilvl="8" w:tplc="04090005" w:tentative="1">
      <w:start w:val="1"/>
      <w:numFmt w:val="bullet"/>
      <w:lvlText w:val=""/>
      <w:lvlJc w:val="left"/>
      <w:pPr>
        <w:ind w:left="7192" w:hanging="360"/>
      </w:pPr>
      <w:rPr>
        <w:rFonts w:ascii="Wingdings" w:hAnsi="Wingdings" w:hint="default"/>
      </w:rPr>
    </w:lvl>
  </w:abstractNum>
  <w:abstractNum w:abstractNumId="10">
    <w:nsid w:val="0000000A"/>
    <w:multiLevelType w:val="hybridMultilevel"/>
    <w:tmpl w:val="24DEE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cs="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cs="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cs="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000000B"/>
    <w:multiLevelType w:val="hybridMultilevel"/>
    <w:tmpl w:val="D220910E"/>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cs="Courier New" w:hAnsi="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cs="Courier New" w:hAnsi="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cs="Courier New" w:hAnsi="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2">
    <w:nsid w:val="0000000C"/>
    <w:multiLevelType w:val="hybridMultilevel"/>
    <w:tmpl w:val="C590DEE2"/>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nsid w:val="0000000D"/>
    <w:multiLevelType w:val="hybridMultilevel"/>
    <w:tmpl w:val="976EF1DC"/>
    <w:lvl w:ilvl="0">
      <w:start w:val="1"/>
      <w:numFmt w:val="decimal"/>
      <w:lvlText w:val="%1)"/>
      <w:lvlJc w:val="left"/>
      <w:pPr>
        <w:ind w:left="437"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4">
    <w:nsid w:val="0000000E"/>
    <w:multiLevelType w:val="hybridMultilevel"/>
    <w:tmpl w:val="869C7DD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0000000F"/>
    <w:multiLevelType w:val="hybridMultilevel"/>
    <w:tmpl w:val="BDBC4A2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cs="Courier New" w:hAnsi="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cs="Courier New" w:hAnsi="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cs="Courier New" w:hAnsi="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6">
    <w:nsid w:val="00000010"/>
    <w:multiLevelType w:val="hybridMultilevel"/>
    <w:tmpl w:val="D9C04392"/>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cs="Courier New" w:hAnsi="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cs="Courier New" w:hAnsi="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cs="Courier New" w:hAnsi="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7">
    <w:nsid w:val="00000011"/>
    <w:multiLevelType w:val="hybridMultilevel"/>
    <w:tmpl w:val="CAF2455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cs="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cs="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cs="Courier New" w:hAnsi="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7"/>
  </w:num>
  <w:num w:numId="2">
    <w:abstractNumId w:val="14"/>
  </w:num>
  <w:num w:numId="3">
    <w:abstractNumId w:val="2"/>
  </w:num>
  <w:num w:numId="4">
    <w:abstractNumId w:val="5"/>
  </w:num>
  <w:num w:numId="5">
    <w:abstractNumId w:val="17"/>
  </w:num>
  <w:num w:numId="6">
    <w:abstractNumId w:val="6"/>
  </w:num>
  <w:num w:numId="7">
    <w:abstractNumId w:val="3"/>
  </w:num>
  <w:num w:numId="8">
    <w:abstractNumId w:val="4"/>
  </w:num>
  <w:num w:numId="9">
    <w:abstractNumId w:val="1"/>
  </w:num>
  <w:num w:numId="10">
    <w:abstractNumId w:val="10"/>
  </w:num>
  <w:num w:numId="11">
    <w:abstractNumId w:val="9"/>
  </w:num>
  <w:num w:numId="12">
    <w:abstractNumId w:val="12"/>
  </w:num>
  <w:num w:numId="13">
    <w:abstractNumId w:val="13"/>
  </w:num>
  <w:num w:numId="14">
    <w:abstractNumId w:val="8"/>
  </w:num>
  <w:num w:numId="15">
    <w:abstractNumId w:val="15"/>
  </w:num>
  <w:num w:numId="16">
    <w:abstractNumId w:val="0"/>
  </w:num>
  <w:num w:numId="17">
    <w:abstractNumId w:val="16"/>
  </w:num>
  <w:num w:numId="18">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4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lang w:eastAsia="en-US"/>
    </w:rPr>
  </w:style>
  <w:style w:type="paragraph" w:styleId="style2">
    <w:name w:val="heading 2"/>
    <w:basedOn w:val="style0"/>
    <w:next w:val="style0"/>
    <w:link w:val="style4099"/>
    <w:qFormat/>
    <w:uiPriority w:val="9"/>
    <w:pPr>
      <w:keepNext/>
      <w:keepLines/>
      <w:spacing w:before="200" w:after="0"/>
      <w:outlineLvl w:val="1"/>
    </w:pPr>
    <w:rPr>
      <w:rFonts w:ascii="Cambria" w:eastAsia="Times New Roman" w:hAnsi="Cambria"/>
      <w:b/>
      <w:bCs/>
      <w:color w:val="4f81bd"/>
      <w:sz w:val="26"/>
      <w:szCs w:val="26"/>
    </w:rPr>
  </w:style>
  <w:style w:type="paragraph" w:styleId="style5">
    <w:name w:val="heading 5"/>
    <w:basedOn w:val="style0"/>
    <w:next w:val="style0"/>
    <w:link w:val="style4100"/>
    <w:qFormat/>
    <w:uiPriority w:val="9"/>
    <w:pPr>
      <w:keepNext/>
      <w:keepLines/>
      <w:spacing w:before="200" w:after="0"/>
      <w:outlineLvl w:val="4"/>
    </w:pPr>
    <w:rPr>
      <w:rFonts w:ascii="Cambria" w:eastAsia="Times New Roman" w:hAnsi="Cambria"/>
      <w:color w:val="243f60"/>
    </w:rPr>
  </w:style>
  <w:style w:type="paragraph" w:styleId="style6">
    <w:name w:val="heading 6"/>
    <w:basedOn w:val="style0"/>
    <w:next w:val="style0"/>
    <w:link w:val="style4101"/>
    <w:qFormat/>
    <w:uiPriority w:val="9"/>
    <w:pPr>
      <w:keepNext/>
      <w:keepLines/>
      <w:spacing w:before="200" w:after="0"/>
      <w:outlineLvl w:val="5"/>
    </w:pPr>
    <w:rPr>
      <w:rFonts w:ascii="Cambria" w:eastAsia="Times New Roman" w:hAnsi="Cambria"/>
      <w:i/>
      <w:iCs/>
      <w:color w:val="243f60"/>
    </w:rPr>
  </w:style>
  <w:style w:type="paragraph" w:styleId="style7">
    <w:name w:val="heading 7"/>
    <w:basedOn w:val="style0"/>
    <w:next w:val="style0"/>
    <w:link w:val="style4098"/>
    <w:qFormat/>
    <w:uiPriority w:val="99"/>
    <w:pPr>
      <w:keepNext/>
      <w:widowControl w:val="false"/>
      <w:tabs>
        <w:tab w:val="left" w:leader="none" w:pos="3420"/>
        <w:tab w:val="left" w:leader="none" w:pos="3600"/>
      </w:tabs>
      <w:autoSpaceDE w:val="false"/>
      <w:autoSpaceDN w:val="false"/>
      <w:adjustRightInd w:val="false"/>
      <w:spacing w:after="0" w:lineRule="auto" w:line="240"/>
      <w:outlineLvl w:val="6"/>
    </w:pPr>
    <w:rPr>
      <w:rFonts w:ascii="Times New Roman" w:hAnsi="Times New Roman"/>
      <w:b/>
      <w:bCs/>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basedOn w:val="style0"/>
    <w:next w:val="style157"/>
    <w:link w:val="style4097"/>
    <w:qFormat/>
    <w:uiPriority w:val="1"/>
    <w:pPr>
      <w:spacing w:after="0" w:lineRule="auto" w:line="240"/>
    </w:pPr>
    <w:rPr>
      <w:i/>
      <w:iCs/>
      <w:sz w:val="20"/>
      <w:szCs w:val="20"/>
      <w:lang w:bidi="en-US"/>
    </w:rPr>
  </w:style>
  <w:style w:type="character" w:customStyle="1" w:styleId="style4097">
    <w:name w:val="No Spacing Char"/>
    <w:basedOn w:val="style65"/>
    <w:next w:val="style4097"/>
    <w:link w:val="style157"/>
    <w:uiPriority w:val="1"/>
    <w:rPr>
      <w:i/>
      <w:iCs/>
      <w:sz w:val="20"/>
      <w:szCs w:val="20"/>
      <w:lang w:bidi="en-US"/>
    </w:rPr>
  </w:style>
  <w:style w:type="character" w:customStyle="1" w:styleId="style4098">
    <w:name w:val="Heading 7 Char_3e16a82b-5dce-4a3c-8684-2d14db1a8ffe"/>
    <w:basedOn w:val="style65"/>
    <w:next w:val="style4098"/>
    <w:link w:val="style7"/>
    <w:uiPriority w:val="99"/>
    <w:rPr>
      <w:rFonts w:ascii="Times New Roman" w:cs="Times New Roman" w:eastAsia="SimSun" w:hAnsi="Times New Roman"/>
      <w:b/>
      <w:bCs/>
      <w:sz w:val="24"/>
      <w:szCs w:val="24"/>
    </w:rPr>
  </w:style>
  <w:style w:type="character" w:customStyle="1" w:styleId="style4099">
    <w:name w:val="Heading 2 Char_65568e47-6f53-4610-91a9-2dece3518d1c"/>
    <w:basedOn w:val="style65"/>
    <w:next w:val="style4099"/>
    <w:link w:val="style2"/>
    <w:uiPriority w:val="9"/>
    <w:rPr>
      <w:rFonts w:ascii="Cambria" w:cs="Times New Roman" w:eastAsia="Times New Roman" w:hAnsi="Cambria"/>
      <w:b/>
      <w:bCs/>
      <w:color w:val="4f81bd"/>
      <w:sz w:val="26"/>
      <w:szCs w:val="26"/>
    </w:rPr>
  </w:style>
  <w:style w:type="character" w:customStyle="1" w:styleId="style4100">
    <w:name w:val="Heading 5 Char_14dbd287-9326-4ffd-a5c7-98cd68887a22"/>
    <w:basedOn w:val="style65"/>
    <w:next w:val="style4100"/>
    <w:link w:val="style5"/>
    <w:uiPriority w:val="9"/>
    <w:rPr>
      <w:rFonts w:ascii="Cambria" w:cs="Times New Roman" w:eastAsia="Times New Roman" w:hAnsi="Cambria"/>
      <w:color w:val="243f60"/>
    </w:rPr>
  </w:style>
  <w:style w:type="character" w:customStyle="1" w:styleId="style4101">
    <w:name w:val="Heading 6 Char_7cc43933-736f-47e2-b925-0bfe3df014f9"/>
    <w:basedOn w:val="style65"/>
    <w:next w:val="style4101"/>
    <w:link w:val="style6"/>
    <w:uiPriority w:val="9"/>
    <w:rPr>
      <w:rFonts w:ascii="Cambria" w:cs="Times New Roman" w:eastAsia="Times New Roman" w:hAnsi="Cambria"/>
      <w:i/>
      <w:iCs/>
      <w:color w:val="243f60"/>
    </w:rPr>
  </w:style>
  <w:style w:type="table" w:styleId="style154">
    <w:name w:val="Table Grid"/>
    <w:basedOn w:val="style105"/>
    <w:next w:val="style154"/>
    <w:uiPriority w:val="59"/>
    <w:pPr/>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62">
    <w:name w:val="Title"/>
    <w:basedOn w:val="style0"/>
    <w:next w:val="style0"/>
    <w:link w:val="style4102"/>
    <w:qFormat/>
    <w:uiPriority w:val="10"/>
    <w:pPr>
      <w:pBdr>
        <w:top w:val="single" w:sz="48" w:space="0" w:color="c0504d"/>
        <w:bottom w:val="single" w:sz="48" w:space="0" w:color="c0504d"/>
      </w:pBdr>
      <w:shd w:val="clear" w:color="auto" w:fill="c0504d"/>
      <w:spacing w:after="0" w:lineRule="auto" w:line="240"/>
      <w:jc w:val="center"/>
    </w:pPr>
    <w:rPr>
      <w:rFonts w:ascii="Cambria" w:eastAsia="Times New Roman" w:hAnsi="Cambria"/>
      <w:i/>
      <w:iCs/>
      <w:color w:val="ffffff"/>
      <w:spacing w:val="10"/>
      <w:sz w:val="48"/>
      <w:szCs w:val="48"/>
      <w:lang w:bidi="en-US"/>
    </w:rPr>
  </w:style>
  <w:style w:type="character" w:customStyle="1" w:styleId="style4102">
    <w:name w:val="Title Char_5bf2e5e9-99fa-4401-86f4-9342eb09dc2e"/>
    <w:basedOn w:val="style65"/>
    <w:next w:val="style4102"/>
    <w:link w:val="style62"/>
    <w:uiPriority w:val="10"/>
    <w:rPr>
      <w:rFonts w:ascii="Cambria" w:cs="Times New Roman" w:eastAsia="Times New Roman" w:hAnsi="Cambria"/>
      <w:i/>
      <w:iCs/>
      <w:color w:val="ffffff"/>
      <w:spacing w:val="10"/>
      <w:sz w:val="48"/>
      <w:szCs w:val="48"/>
      <w:shd w:val="clear" w:color="auto" w:fill="c0504d"/>
      <w:lang w:bidi="en-US"/>
    </w:rPr>
  </w:style>
  <w:style w:type="character" w:styleId="style87">
    <w:name w:val="Strong"/>
    <w:next w:val="style87"/>
    <w:qFormat/>
    <w:uiPriority w:val="22"/>
    <w:rPr>
      <w:b/>
      <w:bCs/>
      <w:spacing w:val="0"/>
    </w:rPr>
  </w:style>
  <w:style w:type="character" w:styleId="style88">
    <w:name w:val="Emphasis"/>
    <w:next w:val="style88"/>
    <w:qFormat/>
    <w:uiPriority w:val="20"/>
    <w:rPr>
      <w:rFonts w:ascii="Cambria" w:cs="Times New Roman" w:eastAsia="Times New Roman" w:hAnsi="Cambria"/>
      <w:b/>
      <w:bCs/>
      <w:i/>
      <w:iCs/>
      <w:color w:val="c0504d"/>
      <w:bdr w:val="single" w:sz="18" w:space="0" w:color="f2dbdb"/>
      <w:shd w:val="clear" w:color="auto" w:fill="f2dbdb"/>
    </w:rPr>
  </w:style>
  <w:style w:type="paragraph" w:styleId="style179">
    <w:name w:val="List Paragraph"/>
    <w:basedOn w:val="style0"/>
    <w:next w:val="style179"/>
    <w:qFormat/>
    <w:uiPriority w:val="34"/>
    <w:pPr>
      <w:spacing w:lineRule="auto" w:line="288"/>
      <w:ind w:left="720"/>
      <w:contextualSpacing/>
    </w:pPr>
    <w:rPr>
      <w:i/>
      <w:iCs/>
      <w:sz w:val="20"/>
      <w:szCs w:val="20"/>
      <w:lang w:bidi="en-US"/>
    </w:rPr>
  </w:style>
  <w:style w:type="paragraph" w:styleId="style180">
    <w:name w:val="Quote"/>
    <w:basedOn w:val="style0"/>
    <w:next w:val="style0"/>
    <w:link w:val="style4103"/>
    <w:qFormat/>
    <w:uiPriority w:val="29"/>
    <w:pPr>
      <w:spacing w:lineRule="auto" w:line="288"/>
    </w:pPr>
    <w:rPr>
      <w:color w:val="943634"/>
      <w:sz w:val="20"/>
      <w:szCs w:val="20"/>
      <w:lang w:bidi="en-US"/>
    </w:rPr>
  </w:style>
  <w:style w:type="character" w:customStyle="1" w:styleId="style4103">
    <w:name w:val="Quote Char_a385b28f-36ce-4560-be2c-96be01f4f355"/>
    <w:basedOn w:val="style65"/>
    <w:next w:val="style4103"/>
    <w:link w:val="style180"/>
    <w:uiPriority w:val="29"/>
    <w:rPr>
      <w:color w:val="943634"/>
      <w:sz w:val="20"/>
      <w:szCs w:val="20"/>
      <w:lang w:bidi="en-US"/>
    </w:rPr>
  </w:style>
  <w:style w:type="paragraph" w:styleId="style153">
    <w:name w:val="Balloon Text"/>
    <w:basedOn w:val="style0"/>
    <w:next w:val="style153"/>
    <w:link w:val="style4104"/>
    <w:uiPriority w:val="99"/>
    <w:pPr>
      <w:spacing w:after="0" w:lineRule="auto" w:line="240"/>
    </w:pPr>
    <w:rPr>
      <w:rFonts w:ascii="Tahoma" w:cs="Tahoma" w:hAnsi="Tahoma"/>
      <w:sz w:val="16"/>
      <w:szCs w:val="16"/>
    </w:rPr>
  </w:style>
  <w:style w:type="character" w:customStyle="1" w:styleId="style4104">
    <w:name w:val="Balloon Text Char"/>
    <w:basedOn w:val="style65"/>
    <w:next w:val="style4104"/>
    <w:link w:val="style153"/>
    <w:uiPriority w:val="99"/>
    <w:rPr>
      <w:rFonts w:ascii="Tahoma" w:cs="Tahoma" w:hAnsi="Tahoma"/>
      <w:sz w:val="16"/>
      <w:szCs w:val="16"/>
      <w:lang w:eastAsia="en-US"/>
    </w:rPr>
  </w:style>
  <w:style w:type="paragraph" w:styleId="style1">
    <w:name w:val="heading 1"/>
    <w:basedOn w:val="style0"/>
    <w:next w:val="style1"/>
    <w:qFormat/>
    <w:pPr>
      <w:keepNext/>
      <w:spacing w:before="0" w:after="0" w:lineRule="auto" w:line="480"/>
      <w:ind w:left="0" w:right="0"/>
      <w:jc w:val="both"/>
      <w:outlineLvl w:val="0"/>
    </w:pPr>
    <w:rPr>
      <w:rFonts w:ascii="Letter Gothic" w:cs="Arial" w:eastAsia="Times New Roman" w:hAnsi="Letter Gothic"/>
      <w:b/>
      <w:bCs/>
      <w:sz w:val="54"/>
      <w:szCs w:val="24"/>
    </w:rPr>
  </w:style>
  <w:style w:type="paragraph" w:customStyle="1" w:styleId="style4105">
    <w:name w:val="&quot;Default&quot;"/>
    <w:next w:val="style4105"/>
    <w:pPr>
      <w:autoSpaceDE w:val="false"/>
      <w:autoSpaceDN w:val="false"/>
      <w:adjustRightInd w:val="false"/>
      <w:spacing w:before="0" w:after="0" w:lineRule="auto" w:line="240"/>
      <w:ind w:left="0" w:right="0"/>
    </w:pPr>
    <w:rPr>
      <w:rFonts w:ascii="Calibri" w:cs="Calibri" w:hAnsi="Calibri"/>
      <w:color w:val="000000"/>
      <w:sz w:val="24"/>
      <w:szCs w:val="24"/>
    </w:rPr>
  </w:style>
  <w:style w:type="paragraph" w:customStyle="1" w:styleId="style4106">
    <w:name w:val="&quot;Section Title&quot;"/>
    <w:basedOn w:val="style0"/>
    <w:next w:val="style4106"/>
    <w:pPr>
      <w:pBdr>
        <w:bottom w:val="single" w:sz="6" w:space="1" w:color="808080"/>
      </w:pBdr>
      <w:spacing w:before="220" w:after="0" w:lineRule="atLeast" w:line="220"/>
      <w:ind w:left="0" w:right="0"/>
    </w:pPr>
    <w:rPr>
      <w:rFonts w:ascii="Garamond" w:cs="Times New Roman" w:eastAsia="Times New Roman" w:hAnsi="Garamond"/>
      <w:caps/>
      <w:spacing w:val="15"/>
      <w:sz w:val="20"/>
      <w:szCs w:val="20"/>
    </w:rPr>
  </w:style>
  <w:style w:type="paragraph" w:customStyle="1" w:styleId="style4107">
    <w:name w:val="&quot;Default&quot;"/>
    <w:next w:val="style4107"/>
    <w:pPr>
      <w:autoSpaceDE w:val="false"/>
      <w:autoSpaceDN w:val="false"/>
      <w:adjustRightInd w:val="false"/>
      <w:spacing w:before="0" w:after="0" w:lineRule="auto" w:line="240"/>
      <w:ind w:left="0" w:right="0"/>
    </w:pPr>
    <w:rPr>
      <w:rFonts w:ascii="Calibri" w:cs="Calibri" w:hAnsi="Calibri"/>
      <w:color w:val="000000"/>
      <w:sz w:val="24"/>
      <w:szCs w:val="24"/>
    </w:rPr>
  </w:style>
  <w:style w:type="paragraph" w:customStyle="1" w:styleId="style4108">
    <w:name w:val="&quot;Section Title&quot;"/>
    <w:basedOn w:val="style0"/>
    <w:next w:val="style4108"/>
    <w:pPr>
      <w:pBdr>
        <w:bottom w:val="single" w:sz="6" w:space="1" w:color="808080"/>
      </w:pBdr>
      <w:spacing w:before="220" w:after="0" w:lineRule="atLeast" w:line="220"/>
      <w:ind w:left="0" w:right="0"/>
    </w:pPr>
    <w:rPr>
      <w:rFonts w:ascii="Garamond" w:cs="Times New Roman" w:eastAsia="Times New Roman" w:hAnsi="Garamond"/>
      <w:caps/>
      <w:spacing w:val="15"/>
      <w:sz w:val="20"/>
      <w:szCs w:val="20"/>
    </w:rPr>
  </w:style>
  <w:style w:type="paragraph" w:customStyle="1" w:styleId="style4109">
    <w:name w:val="&quot;Default&quot;"/>
    <w:next w:val="style4109"/>
    <w:pPr>
      <w:autoSpaceDE w:val="false"/>
      <w:autoSpaceDN w:val="false"/>
      <w:adjustRightInd w:val="false"/>
      <w:spacing w:before="0" w:after="0" w:lineRule="auto" w:line="240"/>
      <w:ind w:left="0" w:right="0"/>
    </w:pPr>
    <w:rPr>
      <w:rFonts w:ascii="Calibri" w:cs="Calibri" w:hAnsi="Calibri"/>
      <w:color w:val="000000"/>
      <w:sz w:val="24"/>
      <w:szCs w:val="24"/>
    </w:rPr>
  </w:style>
  <w:style w:type="paragraph" w:customStyle="1" w:styleId="style4110">
    <w:name w:val="&quot;Section Title&quot;"/>
    <w:basedOn w:val="style0"/>
    <w:next w:val="style4110"/>
    <w:pPr>
      <w:pBdr>
        <w:bottom w:val="single" w:sz="6" w:space="1" w:color="808080"/>
      </w:pBdr>
      <w:spacing w:before="220" w:after="0" w:lineRule="atLeast" w:line="220"/>
      <w:ind w:left="0" w:right="0"/>
    </w:pPr>
    <w:rPr>
      <w:rFonts w:ascii="Garamond" w:cs="Times New Roman" w:eastAsia="Times New Roman" w:hAnsi="Garamond"/>
      <w:caps/>
      <w:spacing w:val="15"/>
      <w:sz w:val="20"/>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EAE1E-81DD-4E71-92B1-7A126ACC79C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761</Words>
  <Pages>1</Pages>
  <Characters>4564</Characters>
  <Application>WPS Office</Application>
  <DocSecurity>0</DocSecurity>
  <Paragraphs>212</Paragraphs>
  <ScaleCrop>false</ScaleCrop>
  <LinksUpToDate>false</LinksUpToDate>
  <CharactersWithSpaces>5548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2022-08-18T05:04:48Z</dcterms:created>
  <dc:creator>javed</dc:creator>
  <lastModifiedBy>SM-A505F</lastModifiedBy>
  <dcterms:modified xsi:type="dcterms:W3CDTF">2022-08-18T05:04:48Z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e2640e5d39d445c79cc0cf7aa409aabf</vt:lpwstr>
  </property>
</Properties>
</file>